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2CA3" w14:textId="4C006392" w:rsidR="00714A9C" w:rsidRPr="00714A9C" w:rsidRDefault="002F5BD7" w:rsidP="00944968">
      <w:pPr>
        <w:numPr>
          <w:ilvl w:val="0"/>
          <w:numId w:val="3"/>
        </w:numPr>
        <w:spacing w:after="120" w:line="240" w:lineRule="auto"/>
        <w:rPr>
          <w:rFonts w:ascii="Segoe UI" w:hAnsi="Segoe UI" w:cs="Segoe UI"/>
          <w:sz w:val="24"/>
          <w:szCs w:val="24"/>
        </w:rPr>
      </w:pPr>
      <w:bookmarkStart w:id="0" w:name="_Hlk204764269"/>
      <w:bookmarkEnd w:id="0"/>
      <w:r>
        <w:rPr>
          <w:rFonts w:ascii="Segoe UI" w:hAnsi="Segoe UI" w:cs="Segoe UI"/>
          <w:b/>
          <w:bCs/>
          <w:noProof/>
          <w:sz w:val="24"/>
          <w:szCs w:val="24"/>
        </w:rPr>
        <w:drawing>
          <wp:anchor distT="0" distB="0" distL="114300" distR="114300" simplePos="0" relativeHeight="251661312" behindDoc="0" locked="0" layoutInCell="1" allowOverlap="1" wp14:anchorId="45F8C057" wp14:editId="7BF51E7E">
            <wp:simplePos x="0" y="0"/>
            <wp:positionH relativeFrom="column">
              <wp:posOffset>292100</wp:posOffset>
            </wp:positionH>
            <wp:positionV relativeFrom="paragraph">
              <wp:posOffset>-140532</wp:posOffset>
            </wp:positionV>
            <wp:extent cx="5264421" cy="592247"/>
            <wp:effectExtent l="0" t="0" r="0" b="0"/>
            <wp:wrapNone/>
            <wp:docPr id="1153407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079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4421" cy="592247"/>
                    </a:xfrm>
                    <a:prstGeom prst="rect">
                      <a:avLst/>
                    </a:prstGeom>
                  </pic:spPr>
                </pic:pic>
              </a:graphicData>
            </a:graphic>
            <wp14:sizeRelV relativeFrom="margin">
              <wp14:pctHeight>0</wp14:pctHeight>
            </wp14:sizeRelV>
          </wp:anchor>
        </w:drawing>
      </w:r>
    </w:p>
    <w:p w14:paraId="12ED5F51" w14:textId="23F8DFBE" w:rsidR="00CF1BBB" w:rsidRPr="00CF1BBB" w:rsidRDefault="00CF1BBB" w:rsidP="00CF1BBB">
      <w:pPr>
        <w:numPr>
          <w:ilvl w:val="0"/>
          <w:numId w:val="3"/>
        </w:numPr>
        <w:spacing w:after="120" w:line="240" w:lineRule="auto"/>
        <w:jc w:val="center"/>
        <w:rPr>
          <w:rFonts w:ascii="Segoe UI" w:hAnsi="Segoe UI" w:cs="Segoe UI"/>
          <w:sz w:val="24"/>
          <w:szCs w:val="24"/>
        </w:rPr>
      </w:pPr>
    </w:p>
    <w:p w14:paraId="69837EDB" w14:textId="2A619AA5" w:rsidR="00714A9C" w:rsidRPr="00211695" w:rsidRDefault="00714A9C" w:rsidP="00211695">
      <w:pPr>
        <w:pStyle w:val="Title"/>
        <w:jc w:val="center"/>
        <w:rPr>
          <w:rFonts w:ascii="Segoe UI Semibold" w:hAnsi="Segoe UI Semibold" w:cs="Segoe UI Semibold"/>
          <w:sz w:val="64"/>
          <w:szCs w:val="64"/>
        </w:rPr>
      </w:pPr>
      <w:r w:rsidRPr="00211695">
        <w:rPr>
          <w:rFonts w:ascii="Segoe UI Semibold" w:hAnsi="Segoe UI Semibold" w:cs="Segoe UI Semibold"/>
          <w:sz w:val="64"/>
          <w:szCs w:val="64"/>
        </w:rPr>
        <w:t>Multi Agency Risk Framework</w:t>
      </w:r>
    </w:p>
    <w:p w14:paraId="37567A94" w14:textId="61296816" w:rsidR="00CF1BBB" w:rsidRDefault="00AD5C81" w:rsidP="00211695">
      <w:pPr>
        <w:pStyle w:val="Title"/>
        <w:jc w:val="center"/>
        <w:rPr>
          <w:rFonts w:ascii="Segoe UI Semibold" w:hAnsi="Segoe UI Semibold" w:cs="Segoe UI Semibold"/>
          <w:sz w:val="64"/>
          <w:szCs w:val="64"/>
        </w:rPr>
      </w:pPr>
      <w:r>
        <w:rPr>
          <w:rFonts w:ascii="Segoe UI Semibold" w:hAnsi="Segoe UI Semibold" w:cs="Segoe UI Semibold"/>
          <w:sz w:val="64"/>
          <w:szCs w:val="64"/>
        </w:rPr>
        <w:t xml:space="preserve">(MARF) </w:t>
      </w:r>
      <w:r w:rsidR="0002552D">
        <w:rPr>
          <w:rFonts w:ascii="Segoe UI Semibold" w:hAnsi="Segoe UI Semibold" w:cs="Segoe UI Semibold"/>
          <w:sz w:val="64"/>
          <w:szCs w:val="64"/>
        </w:rPr>
        <w:t xml:space="preserve">Practice </w:t>
      </w:r>
      <w:r w:rsidR="00CF1BBB" w:rsidRPr="00211695">
        <w:rPr>
          <w:rFonts w:ascii="Segoe UI Semibold" w:hAnsi="Segoe UI Semibold" w:cs="Segoe UI Semibold"/>
          <w:sz w:val="64"/>
          <w:szCs w:val="64"/>
        </w:rPr>
        <w:t>Guidance</w:t>
      </w:r>
    </w:p>
    <w:p w14:paraId="42E0CA67" w14:textId="77777777" w:rsidR="00211695" w:rsidRPr="00211695" w:rsidRDefault="00211695" w:rsidP="00211695"/>
    <w:tbl>
      <w:tblPr>
        <w:tblW w:w="93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35"/>
        <w:gridCol w:w="7087"/>
      </w:tblGrid>
      <w:tr w:rsidR="00714A9C" w:rsidRPr="00714A9C" w14:paraId="40CF46D6" w14:textId="77777777" w:rsidTr="00211695">
        <w:trPr>
          <w:trHeight w:val="290"/>
        </w:trPr>
        <w:tc>
          <w:tcPr>
            <w:tcW w:w="2235" w:type="dxa"/>
            <w:tcBorders>
              <w:top w:val="none" w:sz="6" w:space="0" w:color="auto"/>
              <w:bottom w:val="none" w:sz="6" w:space="0" w:color="auto"/>
              <w:right w:val="none" w:sz="6" w:space="0" w:color="auto"/>
            </w:tcBorders>
          </w:tcPr>
          <w:p w14:paraId="7388D337" w14:textId="229C40EE" w:rsidR="00714A9C" w:rsidRPr="00714A9C" w:rsidRDefault="00714A9C" w:rsidP="00944968">
            <w:pPr>
              <w:numPr>
                <w:ilvl w:val="0"/>
                <w:numId w:val="3"/>
              </w:numPr>
              <w:spacing w:after="120" w:line="240" w:lineRule="auto"/>
              <w:rPr>
                <w:rFonts w:ascii="Segoe UI" w:hAnsi="Segoe UI" w:cs="Segoe UI"/>
                <w:sz w:val="24"/>
                <w:szCs w:val="24"/>
              </w:rPr>
            </w:pPr>
            <w:r w:rsidRPr="00714A9C">
              <w:rPr>
                <w:rFonts w:ascii="Segoe UI" w:hAnsi="Segoe UI" w:cs="Segoe UI"/>
                <w:sz w:val="24"/>
                <w:szCs w:val="24"/>
              </w:rPr>
              <w:t>Authors</w:t>
            </w:r>
            <w:r w:rsidR="00897D66">
              <w:rPr>
                <w:rFonts w:ascii="Segoe UI" w:hAnsi="Segoe UI" w:cs="Segoe UI"/>
                <w:sz w:val="24"/>
                <w:szCs w:val="24"/>
              </w:rPr>
              <w:t>:</w:t>
            </w:r>
            <w:r w:rsidRPr="00714A9C">
              <w:rPr>
                <w:rFonts w:ascii="Segoe UI" w:hAnsi="Segoe UI" w:cs="Segoe UI"/>
                <w:sz w:val="24"/>
                <w:szCs w:val="24"/>
              </w:rPr>
              <w:t xml:space="preserve"> </w:t>
            </w:r>
          </w:p>
        </w:tc>
        <w:tc>
          <w:tcPr>
            <w:tcW w:w="7087" w:type="dxa"/>
            <w:tcBorders>
              <w:top w:val="none" w:sz="6" w:space="0" w:color="auto"/>
              <w:left w:val="none" w:sz="6" w:space="0" w:color="auto"/>
              <w:bottom w:val="none" w:sz="6" w:space="0" w:color="auto"/>
            </w:tcBorders>
          </w:tcPr>
          <w:p w14:paraId="21B7F081" w14:textId="66FE44EF" w:rsidR="00CF1BBB" w:rsidRPr="00CF1BBB" w:rsidRDefault="0014195B" w:rsidP="00944968">
            <w:pPr>
              <w:numPr>
                <w:ilvl w:val="0"/>
                <w:numId w:val="3"/>
              </w:numPr>
              <w:spacing w:after="120" w:line="240" w:lineRule="auto"/>
              <w:rPr>
                <w:rFonts w:ascii="Segoe UI" w:hAnsi="Segoe UI" w:cs="Segoe UI"/>
                <w:sz w:val="24"/>
                <w:szCs w:val="24"/>
              </w:rPr>
            </w:pPr>
            <w:r>
              <w:rPr>
                <w:rFonts w:ascii="Segoe UI" w:hAnsi="Segoe UI" w:cs="Segoe UI"/>
                <w:sz w:val="24"/>
                <w:szCs w:val="24"/>
              </w:rPr>
              <w:t xml:space="preserve">RBWM Safeguarding Partnership </w:t>
            </w:r>
            <w:r w:rsidR="00714A9C" w:rsidRPr="00714A9C">
              <w:rPr>
                <w:rFonts w:ascii="Segoe UI" w:hAnsi="Segoe UI" w:cs="Segoe UI"/>
                <w:sz w:val="24"/>
                <w:szCs w:val="24"/>
              </w:rPr>
              <w:t xml:space="preserve">Business Unit </w:t>
            </w:r>
            <w:r w:rsidR="00714A9C" w:rsidRPr="00714A9C">
              <w:rPr>
                <w:rFonts w:ascii="Segoe UI" w:hAnsi="Segoe UI" w:cs="Segoe UI"/>
                <w:i/>
                <w:iCs/>
                <w:sz w:val="24"/>
                <w:szCs w:val="24"/>
              </w:rPr>
              <w:t>with thanks to</w:t>
            </w:r>
            <w:r w:rsidR="00CF1BBB">
              <w:rPr>
                <w:rFonts w:ascii="Segoe UI" w:hAnsi="Segoe UI" w:cs="Segoe UI"/>
                <w:i/>
                <w:iCs/>
                <w:sz w:val="24"/>
                <w:szCs w:val="24"/>
              </w:rPr>
              <w:t xml:space="preserve"> partners in:</w:t>
            </w:r>
          </w:p>
          <w:p w14:paraId="7A8615A8" w14:textId="1B0D46D1" w:rsidR="00714A9C" w:rsidRPr="00211695" w:rsidRDefault="00CF1BBB" w:rsidP="00AD5C81">
            <w:pPr>
              <w:numPr>
                <w:ilvl w:val="0"/>
                <w:numId w:val="18"/>
              </w:numPr>
              <w:spacing w:after="0" w:line="240" w:lineRule="auto"/>
              <w:rPr>
                <w:rFonts w:ascii="Segoe UI" w:hAnsi="Segoe UI" w:cs="Segoe UI"/>
                <w:sz w:val="24"/>
                <w:szCs w:val="24"/>
              </w:rPr>
            </w:pPr>
            <w:r>
              <w:rPr>
                <w:rFonts w:ascii="Segoe UI" w:hAnsi="Segoe UI" w:cs="Segoe UI"/>
                <w:i/>
                <w:iCs/>
                <w:sz w:val="24"/>
                <w:szCs w:val="24"/>
              </w:rPr>
              <w:t>B</w:t>
            </w:r>
            <w:r w:rsidR="00B913E8">
              <w:rPr>
                <w:rFonts w:ascii="Segoe UI" w:hAnsi="Segoe UI" w:cs="Segoe UI"/>
                <w:i/>
                <w:iCs/>
                <w:sz w:val="24"/>
                <w:szCs w:val="24"/>
              </w:rPr>
              <w:t xml:space="preserve">racknell </w:t>
            </w:r>
            <w:r>
              <w:rPr>
                <w:rFonts w:ascii="Segoe UI" w:hAnsi="Segoe UI" w:cs="Segoe UI"/>
                <w:i/>
                <w:iCs/>
                <w:sz w:val="24"/>
                <w:szCs w:val="24"/>
              </w:rPr>
              <w:t>F</w:t>
            </w:r>
            <w:r w:rsidR="00B913E8">
              <w:rPr>
                <w:rFonts w:ascii="Segoe UI" w:hAnsi="Segoe UI" w:cs="Segoe UI"/>
                <w:i/>
                <w:iCs/>
                <w:sz w:val="24"/>
                <w:szCs w:val="24"/>
              </w:rPr>
              <w:t>orest</w:t>
            </w:r>
            <w:r>
              <w:rPr>
                <w:rFonts w:ascii="Segoe UI" w:hAnsi="Segoe UI" w:cs="Segoe UI"/>
                <w:i/>
                <w:iCs/>
                <w:sz w:val="24"/>
                <w:szCs w:val="24"/>
              </w:rPr>
              <w:t xml:space="preserve"> Safeguarding Board</w:t>
            </w:r>
          </w:p>
          <w:p w14:paraId="1C460011" w14:textId="0779CF67" w:rsidR="0014195B" w:rsidRPr="0014195B" w:rsidRDefault="0014195B" w:rsidP="00AD5C81">
            <w:pPr>
              <w:numPr>
                <w:ilvl w:val="0"/>
                <w:numId w:val="18"/>
              </w:numPr>
              <w:spacing w:after="0" w:line="240" w:lineRule="auto"/>
              <w:rPr>
                <w:rFonts w:ascii="Segoe UI" w:hAnsi="Segoe UI" w:cs="Segoe UI"/>
                <w:sz w:val="24"/>
                <w:szCs w:val="24"/>
              </w:rPr>
            </w:pPr>
            <w:r>
              <w:rPr>
                <w:rFonts w:ascii="Segoe UI" w:hAnsi="Segoe UI" w:cs="Segoe UI"/>
                <w:i/>
                <w:iCs/>
                <w:sz w:val="24"/>
                <w:szCs w:val="24"/>
              </w:rPr>
              <w:t xml:space="preserve">Slough Safeguarding </w:t>
            </w:r>
            <w:r w:rsidR="00E96B26">
              <w:rPr>
                <w:rFonts w:ascii="Segoe UI" w:hAnsi="Segoe UI" w:cs="Segoe UI"/>
                <w:i/>
                <w:iCs/>
                <w:sz w:val="24"/>
                <w:szCs w:val="24"/>
              </w:rPr>
              <w:t>Partnership</w:t>
            </w:r>
          </w:p>
          <w:p w14:paraId="79BEA90D" w14:textId="263DB819" w:rsidR="0014195B" w:rsidRPr="0014195B" w:rsidRDefault="0014195B" w:rsidP="00AD5C81">
            <w:pPr>
              <w:numPr>
                <w:ilvl w:val="0"/>
                <w:numId w:val="18"/>
              </w:numPr>
              <w:spacing w:after="0" w:line="240" w:lineRule="auto"/>
              <w:rPr>
                <w:rFonts w:ascii="Segoe UI" w:hAnsi="Segoe UI" w:cs="Segoe UI"/>
                <w:sz w:val="24"/>
                <w:szCs w:val="24"/>
              </w:rPr>
            </w:pPr>
            <w:r>
              <w:rPr>
                <w:rFonts w:ascii="Segoe UI" w:hAnsi="Segoe UI" w:cs="Segoe UI"/>
                <w:i/>
                <w:iCs/>
                <w:sz w:val="24"/>
                <w:szCs w:val="24"/>
              </w:rPr>
              <w:t>Frimley ICB</w:t>
            </w:r>
          </w:p>
          <w:p w14:paraId="6F2EC812" w14:textId="121B5519" w:rsidR="0014195B" w:rsidRPr="000A4B01" w:rsidRDefault="0014195B" w:rsidP="00AD5C81">
            <w:pPr>
              <w:numPr>
                <w:ilvl w:val="0"/>
                <w:numId w:val="18"/>
              </w:numPr>
              <w:spacing w:after="0" w:line="240" w:lineRule="auto"/>
              <w:rPr>
                <w:rFonts w:ascii="Segoe UI" w:hAnsi="Segoe UI" w:cs="Segoe UI"/>
                <w:sz w:val="24"/>
                <w:szCs w:val="24"/>
              </w:rPr>
            </w:pPr>
            <w:r>
              <w:rPr>
                <w:rFonts w:ascii="Segoe UI" w:hAnsi="Segoe UI" w:cs="Segoe UI"/>
                <w:i/>
                <w:iCs/>
                <w:sz w:val="24"/>
                <w:szCs w:val="24"/>
              </w:rPr>
              <w:t>Frimley Healthcare Foundation Trust</w:t>
            </w:r>
          </w:p>
          <w:p w14:paraId="29581F46" w14:textId="15BB0CF3" w:rsidR="000A4B01" w:rsidRPr="0014195B" w:rsidRDefault="000A4B01" w:rsidP="00AD5C81">
            <w:pPr>
              <w:numPr>
                <w:ilvl w:val="0"/>
                <w:numId w:val="18"/>
              </w:numPr>
              <w:spacing w:after="0" w:line="240" w:lineRule="auto"/>
              <w:rPr>
                <w:rFonts w:ascii="Segoe UI" w:hAnsi="Segoe UI" w:cs="Segoe UI"/>
                <w:sz w:val="24"/>
                <w:szCs w:val="24"/>
              </w:rPr>
            </w:pPr>
            <w:r>
              <w:rPr>
                <w:rFonts w:ascii="Segoe UI" w:hAnsi="Segoe UI" w:cs="Segoe UI"/>
                <w:i/>
                <w:iCs/>
                <w:sz w:val="24"/>
                <w:szCs w:val="24"/>
              </w:rPr>
              <w:t>Berkshire Healthcare Foundation Trust</w:t>
            </w:r>
          </w:p>
          <w:p w14:paraId="7B6A74F4" w14:textId="7FD0252A" w:rsidR="00211695" w:rsidRPr="0014195B" w:rsidRDefault="00211695" w:rsidP="00AD5C81">
            <w:pPr>
              <w:numPr>
                <w:ilvl w:val="0"/>
                <w:numId w:val="18"/>
              </w:numPr>
              <w:spacing w:after="0" w:line="240" w:lineRule="auto"/>
              <w:rPr>
                <w:rFonts w:ascii="Segoe UI" w:hAnsi="Segoe UI" w:cs="Segoe UI"/>
                <w:sz w:val="24"/>
                <w:szCs w:val="24"/>
              </w:rPr>
            </w:pPr>
            <w:r>
              <w:rPr>
                <w:rFonts w:ascii="Segoe UI" w:hAnsi="Segoe UI" w:cs="Segoe UI"/>
                <w:i/>
                <w:iCs/>
                <w:sz w:val="24"/>
                <w:szCs w:val="24"/>
              </w:rPr>
              <w:t>Abri Housing</w:t>
            </w:r>
            <w:r w:rsidR="0014195B">
              <w:rPr>
                <w:rFonts w:ascii="Segoe UI" w:hAnsi="Segoe UI" w:cs="Segoe UI"/>
                <w:i/>
                <w:iCs/>
                <w:sz w:val="24"/>
                <w:szCs w:val="24"/>
              </w:rPr>
              <w:t xml:space="preserve"> Association</w:t>
            </w:r>
          </w:p>
          <w:p w14:paraId="6E08345A" w14:textId="4A7A8BBD" w:rsidR="0014195B" w:rsidRPr="00211695" w:rsidRDefault="0014195B" w:rsidP="00AD5C81">
            <w:pPr>
              <w:numPr>
                <w:ilvl w:val="0"/>
                <w:numId w:val="18"/>
              </w:numPr>
              <w:spacing w:after="0" w:line="240" w:lineRule="auto"/>
              <w:rPr>
                <w:rFonts w:ascii="Segoe UI" w:hAnsi="Segoe UI" w:cs="Segoe UI"/>
                <w:sz w:val="24"/>
                <w:szCs w:val="24"/>
              </w:rPr>
            </w:pPr>
            <w:r>
              <w:rPr>
                <w:rFonts w:ascii="Segoe UI" w:hAnsi="Segoe UI" w:cs="Segoe UI"/>
                <w:i/>
                <w:iCs/>
                <w:sz w:val="24"/>
                <w:szCs w:val="24"/>
              </w:rPr>
              <w:t>RBWM Housing Solutions</w:t>
            </w:r>
          </w:p>
          <w:p w14:paraId="631BE93A" w14:textId="1B3EA7E6" w:rsidR="00211695" w:rsidRPr="00897D66" w:rsidRDefault="00211695" w:rsidP="00897D66">
            <w:pPr>
              <w:numPr>
                <w:ilvl w:val="0"/>
                <w:numId w:val="18"/>
              </w:numPr>
              <w:spacing w:after="120" w:line="240" w:lineRule="auto"/>
              <w:rPr>
                <w:rFonts w:ascii="Segoe UI" w:hAnsi="Segoe UI" w:cs="Segoe UI"/>
                <w:sz w:val="24"/>
                <w:szCs w:val="24"/>
              </w:rPr>
            </w:pPr>
            <w:r>
              <w:rPr>
                <w:rFonts w:ascii="Segoe UI" w:hAnsi="Segoe UI" w:cs="Segoe UI"/>
                <w:i/>
                <w:iCs/>
                <w:sz w:val="24"/>
                <w:szCs w:val="24"/>
              </w:rPr>
              <w:t xml:space="preserve">RBWM Adult Social </w:t>
            </w:r>
            <w:r w:rsidR="00B913E8">
              <w:rPr>
                <w:rFonts w:ascii="Segoe UI" w:hAnsi="Segoe UI" w:cs="Segoe UI"/>
                <w:i/>
                <w:iCs/>
                <w:sz w:val="24"/>
                <w:szCs w:val="24"/>
              </w:rPr>
              <w:t>C</w:t>
            </w:r>
            <w:r>
              <w:rPr>
                <w:rFonts w:ascii="Segoe UI" w:hAnsi="Segoe UI" w:cs="Segoe UI"/>
                <w:i/>
                <w:iCs/>
                <w:sz w:val="24"/>
                <w:szCs w:val="24"/>
              </w:rPr>
              <w:t>are</w:t>
            </w:r>
          </w:p>
        </w:tc>
      </w:tr>
      <w:tr w:rsidR="00714A9C" w:rsidRPr="00714A9C" w14:paraId="51EA1146" w14:textId="77777777" w:rsidTr="00211695">
        <w:trPr>
          <w:trHeight w:val="154"/>
        </w:trPr>
        <w:tc>
          <w:tcPr>
            <w:tcW w:w="2235" w:type="dxa"/>
            <w:tcBorders>
              <w:top w:val="none" w:sz="6" w:space="0" w:color="auto"/>
              <w:bottom w:val="none" w:sz="6" w:space="0" w:color="auto"/>
              <w:right w:val="none" w:sz="6" w:space="0" w:color="auto"/>
            </w:tcBorders>
          </w:tcPr>
          <w:p w14:paraId="6ADD67BE" w14:textId="3D46ECFA" w:rsidR="00714A9C" w:rsidRPr="00714A9C" w:rsidRDefault="00714A9C" w:rsidP="00944968">
            <w:pPr>
              <w:numPr>
                <w:ilvl w:val="0"/>
                <w:numId w:val="3"/>
              </w:numPr>
              <w:spacing w:after="120" w:line="240" w:lineRule="auto"/>
              <w:rPr>
                <w:rFonts w:ascii="Segoe UI" w:hAnsi="Segoe UI" w:cs="Segoe UI"/>
                <w:sz w:val="24"/>
                <w:szCs w:val="24"/>
              </w:rPr>
            </w:pPr>
            <w:r w:rsidRPr="00714A9C">
              <w:rPr>
                <w:rFonts w:ascii="Segoe UI" w:hAnsi="Segoe UI" w:cs="Segoe UI"/>
                <w:sz w:val="24"/>
                <w:szCs w:val="24"/>
              </w:rPr>
              <w:t xml:space="preserve">Version </w:t>
            </w:r>
            <w:r w:rsidR="00897D66">
              <w:rPr>
                <w:rFonts w:ascii="Segoe UI" w:hAnsi="Segoe UI" w:cs="Segoe UI"/>
                <w:sz w:val="24"/>
                <w:szCs w:val="24"/>
              </w:rPr>
              <w:t>Ref</w:t>
            </w:r>
            <w:r w:rsidRPr="00714A9C">
              <w:rPr>
                <w:rFonts w:ascii="Segoe UI" w:hAnsi="Segoe UI" w:cs="Segoe UI"/>
                <w:sz w:val="24"/>
                <w:szCs w:val="24"/>
              </w:rPr>
              <w:t xml:space="preserve">. </w:t>
            </w:r>
          </w:p>
        </w:tc>
        <w:tc>
          <w:tcPr>
            <w:tcW w:w="7087" w:type="dxa"/>
            <w:tcBorders>
              <w:top w:val="none" w:sz="6" w:space="0" w:color="auto"/>
              <w:left w:val="none" w:sz="6" w:space="0" w:color="auto"/>
              <w:bottom w:val="none" w:sz="6" w:space="0" w:color="auto"/>
            </w:tcBorders>
          </w:tcPr>
          <w:p w14:paraId="4AE1C25C" w14:textId="19314F54" w:rsidR="00714A9C" w:rsidRPr="00714A9C" w:rsidRDefault="00603B55" w:rsidP="00944968">
            <w:pPr>
              <w:numPr>
                <w:ilvl w:val="0"/>
                <w:numId w:val="3"/>
              </w:numPr>
              <w:spacing w:after="120" w:line="240" w:lineRule="auto"/>
              <w:rPr>
                <w:rFonts w:ascii="Segoe UI" w:hAnsi="Segoe UI" w:cs="Segoe UI"/>
                <w:sz w:val="24"/>
                <w:szCs w:val="24"/>
              </w:rPr>
            </w:pPr>
            <w:r>
              <w:rPr>
                <w:rFonts w:ascii="Segoe UI" w:hAnsi="Segoe UI" w:cs="Segoe UI"/>
                <w:sz w:val="24"/>
                <w:szCs w:val="24"/>
              </w:rPr>
              <w:t>10</w:t>
            </w:r>
            <w:r w:rsidR="00C33FFD">
              <w:rPr>
                <w:rFonts w:ascii="Segoe UI" w:hAnsi="Segoe UI" w:cs="Segoe UI"/>
                <w:sz w:val="24"/>
                <w:szCs w:val="24"/>
              </w:rPr>
              <w:t>/</w:t>
            </w:r>
            <w:r>
              <w:rPr>
                <w:rFonts w:ascii="Segoe UI" w:hAnsi="Segoe UI" w:cs="Segoe UI"/>
                <w:sz w:val="24"/>
                <w:szCs w:val="24"/>
              </w:rPr>
              <w:t>10</w:t>
            </w:r>
            <w:r w:rsidR="00C33FFD">
              <w:rPr>
                <w:rFonts w:ascii="Segoe UI" w:hAnsi="Segoe UI" w:cs="Segoe UI"/>
                <w:sz w:val="24"/>
                <w:szCs w:val="24"/>
              </w:rPr>
              <w:t>/25</w:t>
            </w:r>
          </w:p>
        </w:tc>
      </w:tr>
    </w:tbl>
    <w:p w14:paraId="7CB5A847" w14:textId="7917DBCE" w:rsidR="00714A9C" w:rsidRPr="00897D66" w:rsidRDefault="00714A9C" w:rsidP="00897D66">
      <w:pPr>
        <w:spacing w:after="0" w:line="240" w:lineRule="auto"/>
        <w:rPr>
          <w:rFonts w:ascii="Segoe UI" w:hAnsi="Segoe UI" w:cs="Segoe UI"/>
          <w:sz w:val="16"/>
          <w:szCs w:val="16"/>
        </w:rPr>
      </w:pPr>
    </w:p>
    <w:p w14:paraId="5166F862" w14:textId="7ECAA0DA" w:rsidR="00714A9C" w:rsidRDefault="00714A9C" w:rsidP="00FC4D43">
      <w:pPr>
        <w:spacing w:after="120" w:line="240" w:lineRule="auto"/>
        <w:jc w:val="center"/>
        <w:rPr>
          <w:rFonts w:ascii="Segoe UI Semibold" w:hAnsi="Segoe UI Semibold" w:cs="Segoe UI Semibold"/>
        </w:rPr>
      </w:pPr>
      <w:r w:rsidRPr="0014195B">
        <w:rPr>
          <w:rFonts w:ascii="Segoe UI Semibold" w:hAnsi="Segoe UI Semibold" w:cs="Segoe UI Semibold"/>
        </w:rPr>
        <w:t>Contents</w:t>
      </w:r>
    </w:p>
    <w:tbl>
      <w:tblPr>
        <w:tblStyle w:val="TableGrid"/>
        <w:tblW w:w="0" w:type="auto"/>
        <w:tblLook w:val="04A0" w:firstRow="1" w:lastRow="0" w:firstColumn="1" w:lastColumn="0" w:noHBand="0" w:noVBand="1"/>
      </w:tblPr>
      <w:tblGrid>
        <w:gridCol w:w="704"/>
        <w:gridCol w:w="7229"/>
        <w:gridCol w:w="1083"/>
      </w:tblGrid>
      <w:tr w:rsidR="00B07D73" w14:paraId="63BF88CE" w14:textId="77777777" w:rsidTr="00AC2928">
        <w:tc>
          <w:tcPr>
            <w:tcW w:w="704" w:type="dxa"/>
            <w:vAlign w:val="center"/>
          </w:tcPr>
          <w:p w14:paraId="34D4E2B7" w14:textId="77777777" w:rsidR="00B07D73" w:rsidRDefault="00B07D73" w:rsidP="00AC2928">
            <w:pPr>
              <w:spacing w:after="120"/>
              <w:jc w:val="center"/>
              <w:rPr>
                <w:rFonts w:ascii="Segoe UI" w:hAnsi="Segoe UI" w:cs="Segoe UI"/>
                <w:sz w:val="28"/>
                <w:szCs w:val="28"/>
              </w:rPr>
            </w:pPr>
          </w:p>
        </w:tc>
        <w:tc>
          <w:tcPr>
            <w:tcW w:w="7229" w:type="dxa"/>
          </w:tcPr>
          <w:p w14:paraId="660A43D8" w14:textId="77777777" w:rsidR="00B07D73" w:rsidRPr="00AC2928" w:rsidRDefault="00B07D73" w:rsidP="00944968">
            <w:pPr>
              <w:spacing w:after="120"/>
              <w:rPr>
                <w:rFonts w:ascii="Segoe UI" w:hAnsi="Segoe UI" w:cs="Segoe UI"/>
                <w:sz w:val="24"/>
                <w:szCs w:val="24"/>
              </w:rPr>
            </w:pPr>
          </w:p>
        </w:tc>
        <w:tc>
          <w:tcPr>
            <w:tcW w:w="1083" w:type="dxa"/>
            <w:vAlign w:val="center"/>
          </w:tcPr>
          <w:p w14:paraId="32D9AC9B" w14:textId="40E5D58F" w:rsidR="00B07D73" w:rsidRDefault="00B07D73" w:rsidP="00B07D73">
            <w:pPr>
              <w:spacing w:after="120"/>
              <w:jc w:val="center"/>
              <w:rPr>
                <w:rFonts w:ascii="Segoe UI" w:hAnsi="Segoe UI" w:cs="Segoe UI"/>
                <w:sz w:val="28"/>
                <w:szCs w:val="28"/>
              </w:rPr>
            </w:pPr>
            <w:r>
              <w:rPr>
                <w:rFonts w:ascii="Segoe UI" w:hAnsi="Segoe UI" w:cs="Segoe UI"/>
                <w:sz w:val="28"/>
                <w:szCs w:val="28"/>
              </w:rPr>
              <w:t>Page</w:t>
            </w:r>
          </w:p>
        </w:tc>
      </w:tr>
      <w:tr w:rsidR="0014195B" w14:paraId="51396E1E" w14:textId="77777777" w:rsidTr="00DD0974">
        <w:tc>
          <w:tcPr>
            <w:tcW w:w="704" w:type="dxa"/>
            <w:vAlign w:val="center"/>
          </w:tcPr>
          <w:p w14:paraId="5C5B80B4" w14:textId="46D978C8" w:rsidR="0014195B" w:rsidRDefault="004E5BBF" w:rsidP="00AC2928">
            <w:pPr>
              <w:spacing w:after="120"/>
              <w:jc w:val="center"/>
              <w:rPr>
                <w:rFonts w:ascii="Segoe UI" w:hAnsi="Segoe UI" w:cs="Segoe UI"/>
                <w:sz w:val="28"/>
                <w:szCs w:val="28"/>
              </w:rPr>
            </w:pPr>
            <w:r>
              <w:rPr>
                <w:rFonts w:ascii="Segoe UI" w:hAnsi="Segoe UI" w:cs="Segoe UI"/>
                <w:sz w:val="28"/>
                <w:szCs w:val="28"/>
              </w:rPr>
              <w:t>1.</w:t>
            </w:r>
          </w:p>
        </w:tc>
        <w:tc>
          <w:tcPr>
            <w:tcW w:w="7229" w:type="dxa"/>
          </w:tcPr>
          <w:p w14:paraId="3D6570C0" w14:textId="13DBD47D" w:rsidR="0014195B" w:rsidRPr="00AC2928" w:rsidRDefault="0014195B" w:rsidP="005E2953">
            <w:pPr>
              <w:spacing w:before="60" w:after="60"/>
              <w:rPr>
                <w:rFonts w:ascii="Segoe UI" w:hAnsi="Segoe UI" w:cs="Segoe UI"/>
                <w:sz w:val="24"/>
                <w:szCs w:val="24"/>
              </w:rPr>
            </w:pPr>
            <w:r w:rsidRPr="00AC2928">
              <w:rPr>
                <w:rFonts w:ascii="Segoe UI" w:hAnsi="Segoe UI" w:cs="Segoe UI"/>
                <w:sz w:val="24"/>
                <w:szCs w:val="24"/>
              </w:rPr>
              <w:t>Introduction and context</w:t>
            </w:r>
          </w:p>
        </w:tc>
        <w:tc>
          <w:tcPr>
            <w:tcW w:w="1083" w:type="dxa"/>
            <w:vAlign w:val="center"/>
          </w:tcPr>
          <w:p w14:paraId="77A35D26" w14:textId="47A00D09" w:rsidR="0014195B" w:rsidRDefault="009A2BC4" w:rsidP="00DD0974">
            <w:pPr>
              <w:spacing w:after="120"/>
              <w:jc w:val="center"/>
              <w:rPr>
                <w:rFonts w:ascii="Segoe UI" w:hAnsi="Segoe UI" w:cs="Segoe UI"/>
                <w:sz w:val="28"/>
                <w:szCs w:val="28"/>
              </w:rPr>
            </w:pPr>
            <w:r>
              <w:rPr>
                <w:rFonts w:ascii="Segoe UI" w:hAnsi="Segoe UI" w:cs="Segoe UI"/>
                <w:sz w:val="28"/>
                <w:szCs w:val="28"/>
              </w:rPr>
              <w:t>2</w:t>
            </w:r>
          </w:p>
        </w:tc>
      </w:tr>
      <w:tr w:rsidR="0014195B" w14:paraId="313B2611" w14:textId="77777777" w:rsidTr="00DD0974">
        <w:tc>
          <w:tcPr>
            <w:tcW w:w="704" w:type="dxa"/>
            <w:vAlign w:val="center"/>
          </w:tcPr>
          <w:p w14:paraId="234263B8" w14:textId="217ADD53" w:rsidR="0014195B" w:rsidRDefault="004E5BBF" w:rsidP="00AC2928">
            <w:pPr>
              <w:spacing w:after="120"/>
              <w:jc w:val="center"/>
              <w:rPr>
                <w:rFonts w:ascii="Segoe UI" w:hAnsi="Segoe UI" w:cs="Segoe UI"/>
                <w:sz w:val="28"/>
                <w:szCs w:val="28"/>
              </w:rPr>
            </w:pPr>
            <w:r w:rsidRPr="00714A9C">
              <w:rPr>
                <w:rFonts w:ascii="Segoe UI" w:hAnsi="Segoe UI" w:cs="Segoe UI"/>
                <w:sz w:val="28"/>
                <w:szCs w:val="28"/>
              </w:rPr>
              <w:t>2.</w:t>
            </w:r>
          </w:p>
        </w:tc>
        <w:tc>
          <w:tcPr>
            <w:tcW w:w="7229" w:type="dxa"/>
          </w:tcPr>
          <w:p w14:paraId="44F8561F" w14:textId="607B8D2B" w:rsidR="0014195B" w:rsidRPr="00AC2928" w:rsidRDefault="0014195B" w:rsidP="005E2953">
            <w:pPr>
              <w:spacing w:before="60" w:after="60"/>
              <w:rPr>
                <w:rFonts w:ascii="Segoe UI" w:hAnsi="Segoe UI" w:cs="Segoe UI"/>
                <w:sz w:val="24"/>
                <w:szCs w:val="24"/>
              </w:rPr>
            </w:pPr>
            <w:r w:rsidRPr="00AC2928">
              <w:rPr>
                <w:rFonts w:ascii="Segoe UI" w:hAnsi="Segoe UI" w:cs="Segoe UI"/>
                <w:sz w:val="24"/>
                <w:szCs w:val="24"/>
              </w:rPr>
              <w:t>Purpose</w:t>
            </w:r>
          </w:p>
        </w:tc>
        <w:tc>
          <w:tcPr>
            <w:tcW w:w="1083" w:type="dxa"/>
            <w:vAlign w:val="center"/>
          </w:tcPr>
          <w:p w14:paraId="060CB9A8" w14:textId="6220FC11" w:rsidR="0014195B" w:rsidRDefault="009A2BC4" w:rsidP="00DD0974">
            <w:pPr>
              <w:spacing w:after="120"/>
              <w:jc w:val="center"/>
              <w:rPr>
                <w:rFonts w:ascii="Segoe UI" w:hAnsi="Segoe UI" w:cs="Segoe UI"/>
                <w:sz w:val="28"/>
                <w:szCs w:val="28"/>
              </w:rPr>
            </w:pPr>
            <w:r>
              <w:rPr>
                <w:rFonts w:ascii="Segoe UI" w:hAnsi="Segoe UI" w:cs="Segoe UI"/>
                <w:sz w:val="28"/>
                <w:szCs w:val="28"/>
              </w:rPr>
              <w:t>3</w:t>
            </w:r>
          </w:p>
        </w:tc>
      </w:tr>
      <w:tr w:rsidR="0014195B" w14:paraId="71521860" w14:textId="77777777" w:rsidTr="00DD0974">
        <w:tc>
          <w:tcPr>
            <w:tcW w:w="704" w:type="dxa"/>
            <w:vAlign w:val="center"/>
          </w:tcPr>
          <w:p w14:paraId="45303151" w14:textId="01898DFA" w:rsidR="0014195B" w:rsidRDefault="004E5BBF" w:rsidP="00AC2928">
            <w:pPr>
              <w:spacing w:after="120"/>
              <w:jc w:val="center"/>
              <w:rPr>
                <w:rFonts w:ascii="Segoe UI" w:hAnsi="Segoe UI" w:cs="Segoe UI"/>
                <w:sz w:val="28"/>
                <w:szCs w:val="28"/>
              </w:rPr>
            </w:pPr>
            <w:r w:rsidRPr="00714A9C">
              <w:rPr>
                <w:rFonts w:ascii="Segoe UI" w:hAnsi="Segoe UI" w:cs="Segoe UI"/>
                <w:sz w:val="28"/>
                <w:szCs w:val="28"/>
              </w:rPr>
              <w:t>3.</w:t>
            </w:r>
          </w:p>
        </w:tc>
        <w:tc>
          <w:tcPr>
            <w:tcW w:w="7229" w:type="dxa"/>
          </w:tcPr>
          <w:p w14:paraId="64E0D3C7" w14:textId="0F259A47" w:rsidR="0014195B" w:rsidRPr="00AC2928" w:rsidRDefault="00AD5C81" w:rsidP="005E2953">
            <w:pPr>
              <w:spacing w:before="60" w:after="60"/>
              <w:rPr>
                <w:rFonts w:ascii="Segoe UI" w:hAnsi="Segoe UI" w:cs="Segoe UI"/>
                <w:sz w:val="24"/>
                <w:szCs w:val="24"/>
              </w:rPr>
            </w:pPr>
            <w:r w:rsidRPr="00AC2928">
              <w:rPr>
                <w:rFonts w:ascii="Segoe UI" w:hAnsi="Segoe UI" w:cs="Segoe UI"/>
                <w:sz w:val="24"/>
                <w:szCs w:val="24"/>
              </w:rPr>
              <w:t>Criteria for referrals to the MARF Panel</w:t>
            </w:r>
          </w:p>
        </w:tc>
        <w:tc>
          <w:tcPr>
            <w:tcW w:w="1083" w:type="dxa"/>
            <w:vAlign w:val="center"/>
          </w:tcPr>
          <w:p w14:paraId="202973F4" w14:textId="2673044D" w:rsidR="0014195B" w:rsidRDefault="009A2BC4" w:rsidP="00DD0974">
            <w:pPr>
              <w:spacing w:after="120"/>
              <w:jc w:val="center"/>
              <w:rPr>
                <w:rFonts w:ascii="Segoe UI" w:hAnsi="Segoe UI" w:cs="Segoe UI"/>
                <w:sz w:val="28"/>
                <w:szCs w:val="28"/>
              </w:rPr>
            </w:pPr>
            <w:r>
              <w:rPr>
                <w:rFonts w:ascii="Segoe UI" w:hAnsi="Segoe UI" w:cs="Segoe UI"/>
                <w:sz w:val="28"/>
                <w:szCs w:val="28"/>
              </w:rPr>
              <w:t>4</w:t>
            </w:r>
          </w:p>
        </w:tc>
      </w:tr>
      <w:tr w:rsidR="0014195B" w14:paraId="6D06A643" w14:textId="77777777" w:rsidTr="00DD0974">
        <w:tc>
          <w:tcPr>
            <w:tcW w:w="704" w:type="dxa"/>
            <w:vAlign w:val="center"/>
          </w:tcPr>
          <w:p w14:paraId="757E18AD" w14:textId="1518549D" w:rsidR="0014195B" w:rsidRDefault="004E5BBF" w:rsidP="00AC2928">
            <w:pPr>
              <w:spacing w:after="120"/>
              <w:jc w:val="center"/>
              <w:rPr>
                <w:rFonts w:ascii="Segoe UI" w:hAnsi="Segoe UI" w:cs="Segoe UI"/>
                <w:sz w:val="28"/>
                <w:szCs w:val="28"/>
              </w:rPr>
            </w:pPr>
            <w:r w:rsidRPr="00714A9C">
              <w:rPr>
                <w:rFonts w:ascii="Segoe UI" w:hAnsi="Segoe UI" w:cs="Segoe UI"/>
                <w:sz w:val="28"/>
                <w:szCs w:val="28"/>
              </w:rPr>
              <w:t>4.</w:t>
            </w:r>
          </w:p>
        </w:tc>
        <w:tc>
          <w:tcPr>
            <w:tcW w:w="7229" w:type="dxa"/>
          </w:tcPr>
          <w:p w14:paraId="0185A428" w14:textId="79C18A8F" w:rsidR="0014195B" w:rsidRPr="00AC2928" w:rsidRDefault="0014195B" w:rsidP="005E2953">
            <w:pPr>
              <w:spacing w:before="60" w:after="60"/>
              <w:rPr>
                <w:rFonts w:ascii="Segoe UI" w:hAnsi="Segoe UI" w:cs="Segoe UI"/>
                <w:sz w:val="24"/>
                <w:szCs w:val="24"/>
              </w:rPr>
            </w:pPr>
            <w:r w:rsidRPr="00AC2928">
              <w:rPr>
                <w:rFonts w:ascii="Segoe UI" w:hAnsi="Segoe UI" w:cs="Segoe UI"/>
                <w:sz w:val="24"/>
                <w:szCs w:val="24"/>
              </w:rPr>
              <w:t xml:space="preserve">Guiding </w:t>
            </w:r>
            <w:r w:rsidR="00AD5C81" w:rsidRPr="00AC2928">
              <w:rPr>
                <w:rFonts w:ascii="Segoe UI" w:hAnsi="Segoe UI" w:cs="Segoe UI"/>
                <w:sz w:val="24"/>
                <w:szCs w:val="24"/>
              </w:rPr>
              <w:t>p</w:t>
            </w:r>
            <w:r w:rsidRPr="00AC2928">
              <w:rPr>
                <w:rFonts w:ascii="Segoe UI" w:hAnsi="Segoe UI" w:cs="Segoe UI"/>
                <w:sz w:val="24"/>
                <w:szCs w:val="24"/>
              </w:rPr>
              <w:t>rinciples</w:t>
            </w:r>
          </w:p>
        </w:tc>
        <w:tc>
          <w:tcPr>
            <w:tcW w:w="1083" w:type="dxa"/>
            <w:vAlign w:val="center"/>
          </w:tcPr>
          <w:p w14:paraId="7EF73705" w14:textId="2578B592" w:rsidR="0014195B" w:rsidRDefault="009A2BC4" w:rsidP="00DD0974">
            <w:pPr>
              <w:spacing w:after="120"/>
              <w:jc w:val="center"/>
              <w:rPr>
                <w:rFonts w:ascii="Segoe UI" w:hAnsi="Segoe UI" w:cs="Segoe UI"/>
                <w:sz w:val="28"/>
                <w:szCs w:val="28"/>
              </w:rPr>
            </w:pPr>
            <w:r>
              <w:rPr>
                <w:rFonts w:ascii="Segoe UI" w:hAnsi="Segoe UI" w:cs="Segoe UI"/>
                <w:sz w:val="28"/>
                <w:szCs w:val="28"/>
              </w:rPr>
              <w:t>5</w:t>
            </w:r>
          </w:p>
        </w:tc>
      </w:tr>
      <w:tr w:rsidR="0014195B" w14:paraId="7157A0AF" w14:textId="77777777" w:rsidTr="00DD0974">
        <w:tc>
          <w:tcPr>
            <w:tcW w:w="704" w:type="dxa"/>
            <w:vAlign w:val="center"/>
          </w:tcPr>
          <w:p w14:paraId="33254FDA" w14:textId="6172C5A1" w:rsidR="0014195B" w:rsidRDefault="0014195B" w:rsidP="00AC2928">
            <w:pPr>
              <w:spacing w:after="120"/>
              <w:jc w:val="center"/>
              <w:rPr>
                <w:rFonts w:ascii="Segoe UI" w:hAnsi="Segoe UI" w:cs="Segoe UI"/>
                <w:sz w:val="28"/>
                <w:szCs w:val="28"/>
              </w:rPr>
            </w:pPr>
            <w:r w:rsidRPr="00714A9C">
              <w:rPr>
                <w:rFonts w:ascii="Segoe UI" w:hAnsi="Segoe UI" w:cs="Segoe UI"/>
                <w:sz w:val="28"/>
                <w:szCs w:val="28"/>
              </w:rPr>
              <w:t>5.</w:t>
            </w:r>
          </w:p>
        </w:tc>
        <w:tc>
          <w:tcPr>
            <w:tcW w:w="7229" w:type="dxa"/>
          </w:tcPr>
          <w:p w14:paraId="39752D3F" w14:textId="50ADF653" w:rsidR="0014195B" w:rsidRPr="00AC2928" w:rsidRDefault="0014195B" w:rsidP="005E2953">
            <w:pPr>
              <w:spacing w:before="60" w:after="60"/>
              <w:rPr>
                <w:rFonts w:ascii="Segoe UI" w:hAnsi="Segoe UI" w:cs="Segoe UI"/>
                <w:sz w:val="24"/>
                <w:szCs w:val="24"/>
              </w:rPr>
            </w:pPr>
            <w:r w:rsidRPr="00AC2928">
              <w:rPr>
                <w:rFonts w:ascii="Segoe UI" w:hAnsi="Segoe UI" w:cs="Segoe UI"/>
                <w:sz w:val="24"/>
                <w:szCs w:val="24"/>
              </w:rPr>
              <w:t xml:space="preserve">Overview of the </w:t>
            </w:r>
            <w:r w:rsidR="00AD5C81" w:rsidRPr="00AC2928">
              <w:rPr>
                <w:rFonts w:ascii="Segoe UI" w:hAnsi="Segoe UI" w:cs="Segoe UI"/>
                <w:sz w:val="24"/>
                <w:szCs w:val="24"/>
              </w:rPr>
              <w:t>p</w:t>
            </w:r>
            <w:r w:rsidRPr="00AC2928">
              <w:rPr>
                <w:rFonts w:ascii="Segoe UI" w:hAnsi="Segoe UI" w:cs="Segoe UI"/>
                <w:sz w:val="24"/>
                <w:szCs w:val="24"/>
              </w:rPr>
              <w:t>rocess</w:t>
            </w:r>
          </w:p>
        </w:tc>
        <w:tc>
          <w:tcPr>
            <w:tcW w:w="1083" w:type="dxa"/>
            <w:vAlign w:val="center"/>
          </w:tcPr>
          <w:p w14:paraId="5F559590" w14:textId="22DA7357" w:rsidR="0014195B" w:rsidRDefault="009A2BC4" w:rsidP="00DD0974">
            <w:pPr>
              <w:spacing w:after="120"/>
              <w:jc w:val="center"/>
              <w:rPr>
                <w:rFonts w:ascii="Segoe UI" w:hAnsi="Segoe UI" w:cs="Segoe UI"/>
                <w:sz w:val="28"/>
                <w:szCs w:val="28"/>
              </w:rPr>
            </w:pPr>
            <w:r>
              <w:rPr>
                <w:rFonts w:ascii="Segoe UI" w:hAnsi="Segoe UI" w:cs="Segoe UI"/>
                <w:sz w:val="28"/>
                <w:szCs w:val="28"/>
              </w:rPr>
              <w:t>6</w:t>
            </w:r>
          </w:p>
        </w:tc>
      </w:tr>
      <w:tr w:rsidR="0014195B" w14:paraId="12CDBAE3" w14:textId="77777777" w:rsidTr="00DD0974">
        <w:tc>
          <w:tcPr>
            <w:tcW w:w="704" w:type="dxa"/>
            <w:vAlign w:val="center"/>
          </w:tcPr>
          <w:p w14:paraId="49BC3E94" w14:textId="0B14987B" w:rsidR="0014195B" w:rsidRDefault="0014195B" w:rsidP="00AC2928">
            <w:pPr>
              <w:spacing w:after="120"/>
              <w:jc w:val="center"/>
              <w:rPr>
                <w:rFonts w:ascii="Segoe UI" w:hAnsi="Segoe UI" w:cs="Segoe UI"/>
                <w:sz w:val="28"/>
                <w:szCs w:val="28"/>
              </w:rPr>
            </w:pPr>
            <w:r w:rsidRPr="00714A9C">
              <w:rPr>
                <w:rFonts w:ascii="Segoe UI" w:hAnsi="Segoe UI" w:cs="Segoe UI"/>
                <w:sz w:val="28"/>
                <w:szCs w:val="28"/>
              </w:rPr>
              <w:t>6.</w:t>
            </w:r>
          </w:p>
        </w:tc>
        <w:tc>
          <w:tcPr>
            <w:tcW w:w="7229" w:type="dxa"/>
          </w:tcPr>
          <w:p w14:paraId="55B987E9" w14:textId="7B75EBD8" w:rsidR="0014195B" w:rsidRPr="00AC2928" w:rsidRDefault="00B07D73" w:rsidP="005E2953">
            <w:pPr>
              <w:spacing w:before="60" w:after="60"/>
              <w:rPr>
                <w:rFonts w:ascii="Segoe UI" w:hAnsi="Segoe UI" w:cs="Segoe UI"/>
                <w:sz w:val="24"/>
                <w:szCs w:val="24"/>
              </w:rPr>
            </w:pPr>
            <w:r w:rsidRPr="00AC2928">
              <w:rPr>
                <w:rFonts w:ascii="Segoe UI" w:hAnsi="Segoe UI" w:cs="Segoe UI"/>
                <w:sz w:val="24"/>
                <w:szCs w:val="24"/>
              </w:rPr>
              <w:t>The Multi Agency Risk Management Framework Panel Meeting</w:t>
            </w:r>
          </w:p>
        </w:tc>
        <w:tc>
          <w:tcPr>
            <w:tcW w:w="1083" w:type="dxa"/>
            <w:vAlign w:val="center"/>
          </w:tcPr>
          <w:p w14:paraId="499FCECF" w14:textId="1C7CE98B" w:rsidR="0014195B" w:rsidRDefault="00DD0974" w:rsidP="00DD0974">
            <w:pPr>
              <w:spacing w:after="120"/>
              <w:jc w:val="center"/>
              <w:rPr>
                <w:rFonts w:ascii="Segoe UI" w:hAnsi="Segoe UI" w:cs="Segoe UI"/>
                <w:sz w:val="28"/>
                <w:szCs w:val="28"/>
              </w:rPr>
            </w:pPr>
            <w:r>
              <w:rPr>
                <w:rFonts w:ascii="Segoe UI" w:hAnsi="Segoe UI" w:cs="Segoe UI"/>
                <w:sz w:val="28"/>
                <w:szCs w:val="28"/>
              </w:rPr>
              <w:t>12</w:t>
            </w:r>
          </w:p>
        </w:tc>
      </w:tr>
      <w:tr w:rsidR="0014195B" w14:paraId="62084B40" w14:textId="77777777" w:rsidTr="00DD0974">
        <w:tc>
          <w:tcPr>
            <w:tcW w:w="704" w:type="dxa"/>
            <w:vAlign w:val="center"/>
          </w:tcPr>
          <w:p w14:paraId="4A92FB00" w14:textId="302A6088" w:rsidR="0014195B" w:rsidRDefault="004E5BBF" w:rsidP="00AC2928">
            <w:pPr>
              <w:spacing w:after="120"/>
              <w:jc w:val="center"/>
              <w:rPr>
                <w:rFonts w:ascii="Segoe UI" w:hAnsi="Segoe UI" w:cs="Segoe UI"/>
                <w:sz w:val="28"/>
                <w:szCs w:val="28"/>
              </w:rPr>
            </w:pPr>
            <w:r w:rsidRPr="00714A9C">
              <w:rPr>
                <w:rFonts w:ascii="Segoe UI" w:hAnsi="Segoe UI" w:cs="Segoe UI"/>
                <w:sz w:val="28"/>
                <w:szCs w:val="28"/>
              </w:rPr>
              <w:t>7.</w:t>
            </w:r>
          </w:p>
        </w:tc>
        <w:tc>
          <w:tcPr>
            <w:tcW w:w="7229" w:type="dxa"/>
          </w:tcPr>
          <w:p w14:paraId="03B41787" w14:textId="21A9E71A" w:rsidR="0014195B" w:rsidRPr="00AC2928" w:rsidRDefault="00B07D73" w:rsidP="005E2953">
            <w:pPr>
              <w:spacing w:before="60" w:after="60"/>
              <w:rPr>
                <w:rFonts w:ascii="Segoe UI" w:hAnsi="Segoe UI" w:cs="Segoe UI"/>
                <w:sz w:val="24"/>
                <w:szCs w:val="24"/>
              </w:rPr>
            </w:pPr>
            <w:r w:rsidRPr="00AC2928">
              <w:rPr>
                <w:rFonts w:ascii="Segoe UI" w:hAnsi="Segoe UI" w:cs="Segoe UI"/>
                <w:sz w:val="24"/>
                <w:szCs w:val="24"/>
              </w:rPr>
              <w:t xml:space="preserve">Supporting </w:t>
            </w:r>
            <w:r w:rsidR="00972E88">
              <w:rPr>
                <w:rFonts w:ascii="Segoe UI" w:hAnsi="Segoe UI" w:cs="Segoe UI"/>
                <w:sz w:val="24"/>
                <w:szCs w:val="24"/>
              </w:rPr>
              <w:t>resources</w:t>
            </w:r>
          </w:p>
        </w:tc>
        <w:tc>
          <w:tcPr>
            <w:tcW w:w="1083" w:type="dxa"/>
            <w:vAlign w:val="center"/>
          </w:tcPr>
          <w:p w14:paraId="2EF7586E" w14:textId="5CD5A5E3" w:rsidR="0014195B" w:rsidRDefault="00DD0974" w:rsidP="00DD0974">
            <w:pPr>
              <w:spacing w:after="120"/>
              <w:jc w:val="center"/>
              <w:rPr>
                <w:rFonts w:ascii="Segoe UI" w:hAnsi="Segoe UI" w:cs="Segoe UI"/>
                <w:sz w:val="28"/>
                <w:szCs w:val="28"/>
              </w:rPr>
            </w:pPr>
            <w:r>
              <w:rPr>
                <w:rFonts w:ascii="Segoe UI" w:hAnsi="Segoe UI" w:cs="Segoe UI"/>
                <w:sz w:val="28"/>
                <w:szCs w:val="28"/>
              </w:rPr>
              <w:t>14</w:t>
            </w:r>
          </w:p>
        </w:tc>
      </w:tr>
      <w:tr w:rsidR="004A5F3F" w14:paraId="18C0F0CB" w14:textId="77777777" w:rsidTr="00AC2928">
        <w:tc>
          <w:tcPr>
            <w:tcW w:w="704" w:type="dxa"/>
            <w:vAlign w:val="center"/>
          </w:tcPr>
          <w:p w14:paraId="67B2C9AE" w14:textId="77777777" w:rsidR="004A5F3F" w:rsidRDefault="004A5F3F" w:rsidP="00AC2928">
            <w:pPr>
              <w:spacing w:after="120"/>
              <w:jc w:val="center"/>
              <w:rPr>
                <w:rFonts w:ascii="Segoe UI" w:hAnsi="Segoe UI" w:cs="Segoe UI"/>
                <w:sz w:val="28"/>
                <w:szCs w:val="28"/>
              </w:rPr>
            </w:pPr>
          </w:p>
        </w:tc>
        <w:tc>
          <w:tcPr>
            <w:tcW w:w="7229" w:type="dxa"/>
          </w:tcPr>
          <w:p w14:paraId="1DA364CC" w14:textId="77777777" w:rsidR="00E96B26" w:rsidRDefault="00E96B26" w:rsidP="004A5F3F">
            <w:pPr>
              <w:spacing w:after="120"/>
              <w:rPr>
                <w:rFonts w:ascii="Segoe UI" w:hAnsi="Segoe UI" w:cs="Segoe UI"/>
                <w:sz w:val="24"/>
                <w:szCs w:val="24"/>
              </w:rPr>
            </w:pPr>
            <w:r>
              <w:rPr>
                <w:rFonts w:ascii="Segoe UI" w:hAnsi="Segoe UI" w:cs="Segoe UI"/>
                <w:sz w:val="24"/>
                <w:szCs w:val="24"/>
              </w:rPr>
              <w:t>Template A – Risk assessment form</w:t>
            </w:r>
          </w:p>
          <w:p w14:paraId="332AFC12" w14:textId="298087FE" w:rsidR="00FB3253" w:rsidRDefault="00E96B26" w:rsidP="004A5F3F">
            <w:pPr>
              <w:spacing w:after="120"/>
              <w:rPr>
                <w:rFonts w:ascii="Segoe UI" w:hAnsi="Segoe UI" w:cs="Segoe UI"/>
                <w:sz w:val="24"/>
                <w:szCs w:val="24"/>
              </w:rPr>
            </w:pPr>
            <w:r>
              <w:rPr>
                <w:rFonts w:ascii="Segoe UI" w:hAnsi="Segoe UI" w:cs="Segoe UI"/>
                <w:sz w:val="24"/>
                <w:szCs w:val="24"/>
              </w:rPr>
              <w:t xml:space="preserve">Template B – referral to the MARF </w:t>
            </w:r>
            <w:r w:rsidR="00FB3253">
              <w:rPr>
                <w:rFonts w:ascii="Segoe UI" w:hAnsi="Segoe UI" w:cs="Segoe UI"/>
                <w:sz w:val="24"/>
                <w:szCs w:val="24"/>
              </w:rPr>
              <w:t>P</w:t>
            </w:r>
            <w:r>
              <w:rPr>
                <w:rFonts w:ascii="Segoe UI" w:hAnsi="Segoe UI" w:cs="Segoe UI"/>
                <w:sz w:val="24"/>
                <w:szCs w:val="24"/>
              </w:rPr>
              <w:t>anel</w:t>
            </w:r>
          </w:p>
          <w:p w14:paraId="3660512A" w14:textId="42ADEEA4" w:rsidR="00837E10" w:rsidRDefault="00837E10" w:rsidP="002447B9">
            <w:pPr>
              <w:pStyle w:val="Title"/>
              <w:spacing w:after="0"/>
              <w:contextualSpacing w:val="0"/>
              <w:rPr>
                <w:rFonts w:ascii="Segoe UI" w:eastAsiaTheme="minorHAnsi" w:hAnsi="Segoe UI" w:cs="Segoe UI"/>
                <w:spacing w:val="0"/>
                <w:kern w:val="2"/>
                <w:sz w:val="24"/>
                <w:szCs w:val="24"/>
              </w:rPr>
            </w:pPr>
            <w:r w:rsidRPr="002447B9">
              <w:rPr>
                <w:rFonts w:ascii="Segoe UI" w:eastAsiaTheme="minorHAnsi" w:hAnsi="Segoe UI" w:cs="Segoe UI"/>
                <w:spacing w:val="0"/>
                <w:kern w:val="2"/>
                <w:sz w:val="24"/>
                <w:szCs w:val="24"/>
              </w:rPr>
              <w:t>A</w:t>
            </w:r>
            <w:r w:rsidRPr="00837E10">
              <w:rPr>
                <w:rFonts w:ascii="Segoe UI" w:eastAsiaTheme="minorHAnsi" w:hAnsi="Segoe UI" w:cs="Segoe UI"/>
                <w:spacing w:val="0"/>
                <w:kern w:val="2"/>
                <w:sz w:val="24"/>
                <w:szCs w:val="24"/>
              </w:rPr>
              <w:t>ppendix 1: RBWM Multi-Agency Risk Framework (MARF) Panel</w:t>
            </w:r>
          </w:p>
          <w:p w14:paraId="50F01950" w14:textId="1C431024" w:rsidR="004A5F3F" w:rsidRPr="00AC2928" w:rsidRDefault="00837E10" w:rsidP="003C6F6F">
            <w:pPr>
              <w:rPr>
                <w:rFonts w:ascii="Segoe UI" w:hAnsi="Segoe UI" w:cs="Segoe UI"/>
                <w:sz w:val="24"/>
                <w:szCs w:val="24"/>
              </w:rPr>
            </w:pPr>
            <w:r w:rsidRPr="002447B9">
              <w:rPr>
                <w:rFonts w:ascii="Segoe UI" w:hAnsi="Segoe UI" w:cs="Segoe UI"/>
                <w:sz w:val="24"/>
                <w:szCs w:val="24"/>
              </w:rPr>
              <w:t>App</w:t>
            </w:r>
            <w:r w:rsidR="002447B9">
              <w:rPr>
                <w:rFonts w:ascii="Segoe UI" w:hAnsi="Segoe UI" w:cs="Segoe UI"/>
                <w:sz w:val="24"/>
                <w:szCs w:val="24"/>
              </w:rPr>
              <w:t>endix 2: Frequently Asked Questions</w:t>
            </w:r>
            <w:r w:rsidR="005E2953">
              <w:rPr>
                <w:rFonts w:ascii="Segoe UI" w:hAnsi="Segoe UI" w:cs="Segoe UI"/>
                <w:sz w:val="24"/>
                <w:szCs w:val="24"/>
              </w:rPr>
              <w:t xml:space="preserve"> (FAQs)</w:t>
            </w:r>
          </w:p>
        </w:tc>
        <w:tc>
          <w:tcPr>
            <w:tcW w:w="1083" w:type="dxa"/>
          </w:tcPr>
          <w:p w14:paraId="2607EAA1" w14:textId="77777777" w:rsidR="004A5F3F" w:rsidRDefault="004A5F3F" w:rsidP="004A5F3F">
            <w:pPr>
              <w:spacing w:after="120"/>
              <w:rPr>
                <w:rFonts w:ascii="Segoe UI" w:hAnsi="Segoe UI" w:cs="Segoe UI"/>
                <w:sz w:val="28"/>
                <w:szCs w:val="28"/>
              </w:rPr>
            </w:pPr>
          </w:p>
        </w:tc>
      </w:tr>
    </w:tbl>
    <w:p w14:paraId="6BC43F23" w14:textId="6E51B174" w:rsidR="000B4ACA" w:rsidRPr="00944968" w:rsidRDefault="000B4ACA" w:rsidP="00944968">
      <w:pPr>
        <w:pStyle w:val="Heading1"/>
        <w:numPr>
          <w:ilvl w:val="0"/>
          <w:numId w:val="9"/>
        </w:numPr>
        <w:spacing w:before="0" w:after="120" w:line="240" w:lineRule="auto"/>
        <w:ind w:hanging="720"/>
        <w:rPr>
          <w:rFonts w:ascii="Segoe UI Semibold" w:hAnsi="Segoe UI Semibold" w:cs="Segoe UI Semibold"/>
        </w:rPr>
      </w:pPr>
      <w:r w:rsidRPr="00944968">
        <w:rPr>
          <w:rFonts w:ascii="Segoe UI Semibold" w:hAnsi="Segoe UI Semibold" w:cs="Segoe UI Semibold"/>
        </w:rPr>
        <w:lastRenderedPageBreak/>
        <w:t xml:space="preserve">Introduction and </w:t>
      </w:r>
      <w:r w:rsidR="00AD5C81">
        <w:rPr>
          <w:rFonts w:ascii="Segoe UI Semibold" w:hAnsi="Segoe UI Semibold" w:cs="Segoe UI Semibold"/>
        </w:rPr>
        <w:t>c</w:t>
      </w:r>
      <w:r w:rsidRPr="00944968">
        <w:rPr>
          <w:rFonts w:ascii="Segoe UI Semibold" w:hAnsi="Segoe UI Semibold" w:cs="Segoe UI Semibold"/>
        </w:rPr>
        <w:t xml:space="preserve">ontext </w:t>
      </w:r>
    </w:p>
    <w:p w14:paraId="62B708E4" w14:textId="6637CD94" w:rsidR="000B4ACA" w:rsidRPr="00944968" w:rsidRDefault="000B4ACA" w:rsidP="00944968">
      <w:pPr>
        <w:pStyle w:val="ListParagraph"/>
        <w:numPr>
          <w:ilvl w:val="0"/>
          <w:numId w:val="8"/>
        </w:numPr>
        <w:spacing w:after="120" w:line="240" w:lineRule="auto"/>
        <w:ind w:left="709" w:hanging="709"/>
        <w:contextualSpacing w:val="0"/>
        <w:rPr>
          <w:rFonts w:ascii="Segoe UI" w:hAnsi="Segoe UI" w:cs="Segoe UI"/>
          <w:sz w:val="24"/>
          <w:szCs w:val="24"/>
        </w:rPr>
      </w:pPr>
      <w:r w:rsidRPr="00944968">
        <w:rPr>
          <w:rFonts w:ascii="Segoe UI" w:hAnsi="Segoe UI" w:cs="Segoe UI"/>
          <w:sz w:val="24"/>
          <w:szCs w:val="24"/>
        </w:rPr>
        <w:t xml:space="preserve">Adults who have complex and diverse needs and who may not access services, either through choice or by reason of not being eligible for support, are often known to different agencies; their needs are sometimes recurring, and they may put themselves and/or others at risk. </w:t>
      </w:r>
    </w:p>
    <w:p w14:paraId="22DCF151" w14:textId="169484E2" w:rsidR="000B4ACA" w:rsidRPr="00944968" w:rsidRDefault="000B4ACA" w:rsidP="00944968">
      <w:pPr>
        <w:pStyle w:val="ListParagraph"/>
        <w:numPr>
          <w:ilvl w:val="1"/>
          <w:numId w:val="9"/>
        </w:numPr>
        <w:spacing w:after="120" w:line="240" w:lineRule="auto"/>
        <w:ind w:left="709" w:hanging="709"/>
        <w:contextualSpacing w:val="0"/>
        <w:rPr>
          <w:rFonts w:ascii="Segoe UI" w:hAnsi="Segoe UI" w:cs="Segoe UI"/>
          <w:sz w:val="24"/>
          <w:szCs w:val="24"/>
        </w:rPr>
      </w:pPr>
      <w:r w:rsidRPr="00944968">
        <w:rPr>
          <w:rFonts w:ascii="Segoe UI Semibold" w:hAnsi="Segoe UI Semibold" w:cs="Segoe UI Semibold"/>
          <w:sz w:val="24"/>
          <w:szCs w:val="24"/>
        </w:rPr>
        <w:t xml:space="preserve">Any agency can use this guidance and initiate the </w:t>
      </w:r>
      <w:r w:rsidR="00AD5C81">
        <w:rPr>
          <w:rFonts w:ascii="Segoe UI Semibold" w:hAnsi="Segoe UI Semibold" w:cs="Segoe UI Semibold"/>
          <w:sz w:val="24"/>
          <w:szCs w:val="24"/>
        </w:rPr>
        <w:t xml:space="preserve">MARF </w:t>
      </w:r>
      <w:r w:rsidRPr="00944968">
        <w:rPr>
          <w:rFonts w:ascii="Segoe UI Semibold" w:hAnsi="Segoe UI Semibold" w:cs="Segoe UI Semibold"/>
          <w:sz w:val="24"/>
          <w:szCs w:val="24"/>
        </w:rPr>
        <w:t>process,</w:t>
      </w:r>
      <w:r w:rsidRPr="00944968">
        <w:rPr>
          <w:rFonts w:ascii="Segoe UI" w:hAnsi="Segoe UI" w:cs="Segoe UI"/>
          <w:sz w:val="24"/>
          <w:szCs w:val="24"/>
        </w:rPr>
        <w:t xml:space="preserve"> which sits alongside the Pan Berkshire Multi-agency </w:t>
      </w:r>
      <w:r w:rsidR="00944968">
        <w:rPr>
          <w:rFonts w:ascii="Segoe UI" w:hAnsi="Segoe UI" w:cs="Segoe UI"/>
          <w:sz w:val="24"/>
          <w:szCs w:val="24"/>
        </w:rPr>
        <w:t xml:space="preserve">Adults </w:t>
      </w:r>
      <w:r w:rsidRPr="00944968">
        <w:rPr>
          <w:rFonts w:ascii="Segoe UI" w:hAnsi="Segoe UI" w:cs="Segoe UI"/>
          <w:sz w:val="24"/>
          <w:szCs w:val="24"/>
        </w:rPr>
        <w:t xml:space="preserve">Safeguarding Policy and </w:t>
      </w:r>
      <w:r w:rsidR="0002552D" w:rsidRPr="00944968">
        <w:rPr>
          <w:rFonts w:ascii="Segoe UI" w:hAnsi="Segoe UI" w:cs="Segoe UI"/>
          <w:sz w:val="24"/>
          <w:szCs w:val="24"/>
        </w:rPr>
        <w:t>Procedures</w:t>
      </w:r>
      <w:r w:rsidR="0002552D">
        <w:rPr>
          <w:rFonts w:ascii="Segoe UI" w:hAnsi="Segoe UI" w:cs="Segoe UI"/>
          <w:sz w:val="24"/>
          <w:szCs w:val="24"/>
        </w:rPr>
        <w:t xml:space="preserve"> and</w:t>
      </w:r>
      <w:r w:rsidRPr="00944968">
        <w:rPr>
          <w:rFonts w:ascii="Segoe UI" w:hAnsi="Segoe UI" w:cs="Segoe UI"/>
          <w:sz w:val="24"/>
          <w:szCs w:val="24"/>
        </w:rPr>
        <w:t xml:space="preserve"> is designed to provide guidance on managing cases relating to adults where there is a high level of risk, but the circumstances sit outside of the statutory adult safeguarding framework and for which a multi-agency approach would be </w:t>
      </w:r>
      <w:r w:rsidR="00944968" w:rsidRPr="00C33FFD">
        <w:rPr>
          <w:rFonts w:ascii="Segoe UI" w:hAnsi="Segoe UI" w:cs="Segoe UI"/>
          <w:sz w:val="24"/>
          <w:szCs w:val="24"/>
        </w:rPr>
        <w:t>necessary</w:t>
      </w:r>
      <w:r w:rsidRPr="00944968">
        <w:rPr>
          <w:rFonts w:ascii="Segoe UI" w:hAnsi="Segoe UI" w:cs="Segoe UI"/>
          <w:sz w:val="24"/>
          <w:szCs w:val="24"/>
        </w:rPr>
        <w:t xml:space="preserve">. </w:t>
      </w:r>
    </w:p>
    <w:p w14:paraId="112265C7" w14:textId="5D609EFC" w:rsidR="000B4ACA" w:rsidRPr="00944968" w:rsidRDefault="000B4ACA" w:rsidP="00944968">
      <w:pPr>
        <w:pStyle w:val="ListParagraph"/>
        <w:numPr>
          <w:ilvl w:val="1"/>
          <w:numId w:val="9"/>
        </w:numPr>
        <w:spacing w:after="120" w:line="240" w:lineRule="auto"/>
        <w:ind w:left="709" w:hanging="709"/>
        <w:contextualSpacing w:val="0"/>
        <w:rPr>
          <w:rFonts w:ascii="Segoe UI" w:hAnsi="Segoe UI" w:cs="Segoe UI"/>
          <w:sz w:val="24"/>
          <w:szCs w:val="24"/>
        </w:rPr>
      </w:pPr>
      <w:r w:rsidRPr="00944968">
        <w:rPr>
          <w:rFonts w:ascii="Segoe UI" w:hAnsi="Segoe UI" w:cs="Segoe UI"/>
          <w:sz w:val="24"/>
          <w:szCs w:val="24"/>
        </w:rPr>
        <w:t xml:space="preserve">The guidance recognises that in complex cases, professionals are often dealing with long term and entrenched behaviours to which responses require a commitment to a longer term, solution-based approach which has at its core, a focus on building trust and a rapport with the adult. </w:t>
      </w:r>
    </w:p>
    <w:p w14:paraId="6FA7435B" w14:textId="5C40A60F" w:rsidR="000B4ACA" w:rsidRPr="00944968" w:rsidRDefault="000B4ACA" w:rsidP="00944968">
      <w:pPr>
        <w:pStyle w:val="ListParagraph"/>
        <w:numPr>
          <w:ilvl w:val="1"/>
          <w:numId w:val="9"/>
        </w:numPr>
        <w:spacing w:after="120" w:line="240" w:lineRule="auto"/>
        <w:ind w:left="709" w:hanging="709"/>
        <w:contextualSpacing w:val="0"/>
        <w:rPr>
          <w:rFonts w:ascii="Segoe UI" w:hAnsi="Segoe UI" w:cs="Segoe UI"/>
          <w:sz w:val="24"/>
          <w:szCs w:val="24"/>
        </w:rPr>
      </w:pPr>
      <w:r w:rsidRPr="00944968">
        <w:rPr>
          <w:rFonts w:ascii="Segoe UI" w:hAnsi="Segoe UI" w:cs="Segoe UI"/>
          <w:sz w:val="24"/>
          <w:szCs w:val="24"/>
        </w:rPr>
        <w:t xml:space="preserve">The guidance should be viewed and applied in the context of the general provisions of the Care Act 2014 which are intended to promote and secure wellbeing. The statutory guidance to the Care Act 2014 states that </w:t>
      </w:r>
      <w:r w:rsidR="00944968" w:rsidRPr="00C33FFD">
        <w:rPr>
          <w:rFonts w:ascii="Segoe UI" w:hAnsi="Segoe UI" w:cs="Segoe UI"/>
          <w:sz w:val="24"/>
          <w:szCs w:val="24"/>
        </w:rPr>
        <w:t>statutory and non-statutory agencies and stakeholders</w:t>
      </w:r>
      <w:r w:rsidRPr="00C33FFD">
        <w:rPr>
          <w:rFonts w:ascii="Segoe UI" w:hAnsi="Segoe UI" w:cs="Segoe UI"/>
          <w:sz w:val="24"/>
          <w:szCs w:val="24"/>
        </w:rPr>
        <w:t xml:space="preserve"> </w:t>
      </w:r>
      <w:r w:rsidRPr="00944968">
        <w:rPr>
          <w:rFonts w:ascii="Segoe UI" w:hAnsi="Segoe UI" w:cs="Segoe UI"/>
          <w:sz w:val="24"/>
          <w:szCs w:val="24"/>
        </w:rPr>
        <w:t xml:space="preserve">should implement robust risk management processes to prevent concerns escalating to a crisis point requiring action under local safeguarding arrangements. </w:t>
      </w:r>
    </w:p>
    <w:p w14:paraId="7ECFDF82" w14:textId="73174B18" w:rsidR="000B4ACA" w:rsidRPr="00944968" w:rsidRDefault="000B4ACA" w:rsidP="00944968">
      <w:pPr>
        <w:spacing w:after="120" w:line="240" w:lineRule="auto"/>
        <w:ind w:left="709" w:hanging="709"/>
        <w:rPr>
          <w:rFonts w:ascii="Segoe UI" w:hAnsi="Segoe UI" w:cs="Segoe UI"/>
          <w:sz w:val="24"/>
          <w:szCs w:val="24"/>
        </w:rPr>
      </w:pPr>
      <w:r w:rsidRPr="00944968">
        <w:rPr>
          <w:rFonts w:ascii="Segoe UI" w:hAnsi="Segoe UI" w:cs="Segoe UI"/>
          <w:sz w:val="24"/>
          <w:szCs w:val="24"/>
        </w:rPr>
        <w:t>1.5.</w:t>
      </w:r>
      <w:r w:rsidR="00944968">
        <w:rPr>
          <w:rFonts w:ascii="Segoe UI" w:hAnsi="Segoe UI" w:cs="Segoe UI"/>
          <w:sz w:val="24"/>
          <w:szCs w:val="24"/>
        </w:rPr>
        <w:tab/>
      </w:r>
      <w:r w:rsidRPr="00944968">
        <w:rPr>
          <w:rFonts w:ascii="Segoe UI" w:hAnsi="Segoe UI" w:cs="Segoe UI"/>
          <w:sz w:val="24"/>
          <w:szCs w:val="24"/>
        </w:rPr>
        <w:t xml:space="preserve">The framework does not replace single agency risk management arrangements and instead seeks to build on and complement these by providing a multi-agency dimension. </w:t>
      </w:r>
    </w:p>
    <w:p w14:paraId="6B0D72EF" w14:textId="77777777" w:rsidR="003D4B3D" w:rsidRDefault="000B4ACA" w:rsidP="009B0884">
      <w:pPr>
        <w:spacing w:after="120" w:line="240" w:lineRule="auto"/>
        <w:ind w:left="709" w:hanging="709"/>
        <w:rPr>
          <w:rFonts w:ascii="Segoe UI" w:hAnsi="Segoe UI" w:cs="Segoe UI"/>
          <w:sz w:val="24"/>
          <w:szCs w:val="24"/>
        </w:rPr>
      </w:pPr>
      <w:r w:rsidRPr="00944968">
        <w:rPr>
          <w:rFonts w:ascii="Segoe UI" w:hAnsi="Segoe UI" w:cs="Segoe UI"/>
          <w:sz w:val="24"/>
          <w:szCs w:val="24"/>
        </w:rPr>
        <w:t xml:space="preserve">1.6. </w:t>
      </w:r>
      <w:r w:rsidR="00944968">
        <w:rPr>
          <w:rFonts w:ascii="Segoe UI" w:hAnsi="Segoe UI" w:cs="Segoe UI"/>
          <w:sz w:val="24"/>
          <w:szCs w:val="24"/>
        </w:rPr>
        <w:tab/>
      </w:r>
      <w:r w:rsidR="003D4B3D" w:rsidRPr="000B4ACA">
        <w:rPr>
          <w:rFonts w:ascii="Segoe UI" w:hAnsi="Segoe UI" w:cs="Segoe UI"/>
          <w:sz w:val="24"/>
          <w:szCs w:val="24"/>
        </w:rPr>
        <w:t xml:space="preserve">Information sharing between agencies is implicit for this process; consent should be sought to share information as per local information sharing protocol, unless to do so places the person or those around him/her at further risk of harm. </w:t>
      </w:r>
    </w:p>
    <w:p w14:paraId="07BE7C56" w14:textId="2384A60C" w:rsidR="000B4ACA" w:rsidRPr="00944968" w:rsidRDefault="003D4B3D" w:rsidP="009B0884">
      <w:pPr>
        <w:spacing w:after="120" w:line="240" w:lineRule="auto"/>
        <w:ind w:left="709" w:hanging="709"/>
        <w:rPr>
          <w:rFonts w:ascii="Segoe UI" w:hAnsi="Segoe UI" w:cs="Segoe UI"/>
          <w:sz w:val="24"/>
          <w:szCs w:val="24"/>
        </w:rPr>
      </w:pPr>
      <w:r>
        <w:rPr>
          <w:rFonts w:ascii="Segoe UI" w:hAnsi="Segoe UI" w:cs="Segoe UI"/>
          <w:sz w:val="24"/>
          <w:szCs w:val="24"/>
        </w:rPr>
        <w:t>1.7</w:t>
      </w:r>
      <w:r>
        <w:rPr>
          <w:rFonts w:ascii="Segoe UI" w:hAnsi="Segoe UI" w:cs="Segoe UI"/>
          <w:sz w:val="24"/>
          <w:szCs w:val="24"/>
        </w:rPr>
        <w:tab/>
      </w:r>
      <w:r w:rsidR="000B4ACA" w:rsidRPr="00944968">
        <w:rPr>
          <w:rFonts w:ascii="Segoe UI" w:hAnsi="Segoe UI" w:cs="Segoe UI"/>
          <w:sz w:val="24"/>
          <w:szCs w:val="24"/>
        </w:rPr>
        <w:t xml:space="preserve">The framework is not a replacement for, or to be used to duplicate other multi-agency process, </w:t>
      </w:r>
      <w:r w:rsidR="00C33FFD">
        <w:rPr>
          <w:rFonts w:ascii="Segoe UI" w:hAnsi="Segoe UI" w:cs="Segoe UI"/>
          <w:sz w:val="24"/>
          <w:szCs w:val="24"/>
        </w:rPr>
        <w:t xml:space="preserve">(e.g. </w:t>
      </w:r>
      <w:r w:rsidR="000B4ACA" w:rsidRPr="00944968">
        <w:rPr>
          <w:rFonts w:ascii="Segoe UI" w:hAnsi="Segoe UI" w:cs="Segoe UI"/>
          <w:sz w:val="24"/>
          <w:szCs w:val="24"/>
        </w:rPr>
        <w:t xml:space="preserve">mental health and/or care management processes, statutory </w:t>
      </w:r>
      <w:r w:rsidR="00C33FFD">
        <w:rPr>
          <w:rFonts w:ascii="Segoe UI" w:hAnsi="Segoe UI" w:cs="Segoe UI"/>
          <w:sz w:val="24"/>
          <w:szCs w:val="24"/>
        </w:rPr>
        <w:t>s</w:t>
      </w:r>
      <w:r w:rsidR="000B4ACA" w:rsidRPr="00944968">
        <w:rPr>
          <w:rFonts w:ascii="Segoe UI" w:hAnsi="Segoe UI" w:cs="Segoe UI"/>
          <w:sz w:val="24"/>
          <w:szCs w:val="24"/>
        </w:rPr>
        <w:t>afeguarding, MARAC, MAPPA</w:t>
      </w:r>
      <w:r w:rsidR="00C33FFD">
        <w:rPr>
          <w:rFonts w:ascii="Segoe UI" w:hAnsi="Segoe UI" w:cs="Segoe UI"/>
          <w:sz w:val="24"/>
          <w:szCs w:val="24"/>
        </w:rPr>
        <w:t xml:space="preserve"> etc.) </w:t>
      </w:r>
    </w:p>
    <w:p w14:paraId="31B49754" w14:textId="5A2BBF2C" w:rsidR="00944968" w:rsidRDefault="000B4ACA" w:rsidP="009B0884">
      <w:pPr>
        <w:spacing w:after="120" w:line="240" w:lineRule="auto"/>
        <w:ind w:left="709" w:hanging="709"/>
        <w:rPr>
          <w:rFonts w:ascii="Segoe UI" w:hAnsi="Segoe UI" w:cs="Segoe UI"/>
          <w:sz w:val="24"/>
          <w:szCs w:val="24"/>
        </w:rPr>
      </w:pPr>
      <w:r w:rsidRPr="00944968">
        <w:rPr>
          <w:rFonts w:ascii="Segoe UI" w:hAnsi="Segoe UI" w:cs="Segoe UI"/>
          <w:sz w:val="24"/>
          <w:szCs w:val="24"/>
        </w:rPr>
        <w:t>1.</w:t>
      </w:r>
      <w:r w:rsidR="003D4B3D">
        <w:rPr>
          <w:rFonts w:ascii="Segoe UI" w:hAnsi="Segoe UI" w:cs="Segoe UI"/>
          <w:sz w:val="24"/>
          <w:szCs w:val="24"/>
        </w:rPr>
        <w:t>8</w:t>
      </w:r>
      <w:r w:rsidRPr="00944968">
        <w:rPr>
          <w:rFonts w:ascii="Segoe UI" w:hAnsi="Segoe UI" w:cs="Segoe UI"/>
          <w:sz w:val="24"/>
          <w:szCs w:val="24"/>
        </w:rPr>
        <w:t xml:space="preserve"> </w:t>
      </w:r>
      <w:r w:rsidR="00944968">
        <w:rPr>
          <w:rFonts w:ascii="Segoe UI" w:hAnsi="Segoe UI" w:cs="Segoe UI"/>
          <w:sz w:val="24"/>
          <w:szCs w:val="24"/>
        </w:rPr>
        <w:tab/>
      </w:r>
      <w:r w:rsidRPr="00944968">
        <w:rPr>
          <w:rFonts w:ascii="Segoe UI" w:hAnsi="Segoe UI" w:cs="Segoe UI"/>
          <w:sz w:val="24"/>
          <w:szCs w:val="24"/>
        </w:rPr>
        <w:t xml:space="preserve">A toolkit supporting this Framework is available on the </w:t>
      </w:r>
      <w:r w:rsidR="00C33FFD">
        <w:rPr>
          <w:rFonts w:ascii="Segoe UI" w:hAnsi="Segoe UI" w:cs="Segoe UI"/>
          <w:sz w:val="24"/>
          <w:szCs w:val="24"/>
        </w:rPr>
        <w:t xml:space="preserve">Royal Borough of Windsor and Maidenhead’s </w:t>
      </w:r>
      <w:r w:rsidRPr="00944968">
        <w:rPr>
          <w:rFonts w:ascii="Segoe UI" w:hAnsi="Segoe UI" w:cs="Segoe UI"/>
          <w:sz w:val="24"/>
          <w:szCs w:val="24"/>
        </w:rPr>
        <w:t xml:space="preserve">Safeguarding </w:t>
      </w:r>
      <w:r w:rsidR="00C33FFD">
        <w:rPr>
          <w:rFonts w:ascii="Segoe UI" w:hAnsi="Segoe UI" w:cs="Segoe UI"/>
          <w:sz w:val="24"/>
          <w:szCs w:val="24"/>
        </w:rPr>
        <w:t>Partnership</w:t>
      </w:r>
      <w:r w:rsidRPr="00944968">
        <w:rPr>
          <w:rFonts w:ascii="Segoe UI" w:hAnsi="Segoe UI" w:cs="Segoe UI"/>
          <w:sz w:val="24"/>
          <w:szCs w:val="24"/>
        </w:rPr>
        <w:t xml:space="preserve"> website, including risk recording tools, meeting guides, and templates. </w:t>
      </w:r>
    </w:p>
    <w:p w14:paraId="1F36583F" w14:textId="77777777" w:rsidR="00944968" w:rsidRDefault="00944968">
      <w:pPr>
        <w:rPr>
          <w:rFonts w:ascii="Segoe UI" w:hAnsi="Segoe UI" w:cs="Segoe UI"/>
          <w:sz w:val="24"/>
          <w:szCs w:val="24"/>
        </w:rPr>
      </w:pPr>
      <w:r>
        <w:rPr>
          <w:rFonts w:ascii="Segoe UI" w:hAnsi="Segoe UI" w:cs="Segoe UI"/>
          <w:sz w:val="24"/>
          <w:szCs w:val="24"/>
        </w:rPr>
        <w:br w:type="page"/>
      </w:r>
    </w:p>
    <w:p w14:paraId="781E522C" w14:textId="14DC4C0C" w:rsidR="000B4ACA" w:rsidRPr="000B4ACA" w:rsidRDefault="000B4ACA" w:rsidP="00CF1BBB">
      <w:pPr>
        <w:pStyle w:val="Heading1"/>
        <w:numPr>
          <w:ilvl w:val="0"/>
          <w:numId w:val="9"/>
        </w:numPr>
        <w:spacing w:before="0" w:after="120" w:line="240" w:lineRule="auto"/>
        <w:ind w:hanging="720"/>
        <w:rPr>
          <w:rFonts w:ascii="Segoe UI Semibold" w:hAnsi="Segoe UI Semibold" w:cs="Segoe UI Semibold"/>
        </w:rPr>
      </w:pPr>
      <w:r w:rsidRPr="000B4ACA">
        <w:rPr>
          <w:rFonts w:ascii="Segoe UI Semibold" w:hAnsi="Segoe UI Semibold" w:cs="Segoe UI Semibold"/>
        </w:rPr>
        <w:lastRenderedPageBreak/>
        <w:t xml:space="preserve">Purpose </w:t>
      </w:r>
    </w:p>
    <w:p w14:paraId="2A7AC33D" w14:textId="1869C021" w:rsidR="0002552D" w:rsidRDefault="000B4ACA" w:rsidP="0002552D">
      <w:pPr>
        <w:pStyle w:val="ListParagraph"/>
        <w:numPr>
          <w:ilvl w:val="0"/>
          <w:numId w:val="8"/>
        </w:numPr>
        <w:spacing w:after="120" w:line="240" w:lineRule="auto"/>
        <w:ind w:left="709" w:hanging="709"/>
        <w:contextualSpacing w:val="0"/>
        <w:rPr>
          <w:rFonts w:ascii="Segoe UI" w:hAnsi="Segoe UI" w:cs="Segoe UI"/>
          <w:sz w:val="24"/>
          <w:szCs w:val="24"/>
        </w:rPr>
      </w:pPr>
      <w:r w:rsidRPr="00211695">
        <w:rPr>
          <w:rFonts w:ascii="Segoe UI" w:hAnsi="Segoe UI" w:cs="Segoe UI"/>
          <w:sz w:val="24"/>
          <w:szCs w:val="24"/>
        </w:rPr>
        <w:t>Th</w:t>
      </w:r>
      <w:r w:rsidR="003D4B3D">
        <w:rPr>
          <w:rFonts w:ascii="Segoe UI" w:hAnsi="Segoe UI" w:cs="Segoe UI"/>
          <w:sz w:val="24"/>
          <w:szCs w:val="24"/>
        </w:rPr>
        <w:t>is</w:t>
      </w:r>
      <w:r w:rsidRPr="00211695">
        <w:rPr>
          <w:rFonts w:ascii="Segoe UI" w:hAnsi="Segoe UI" w:cs="Segoe UI"/>
          <w:sz w:val="24"/>
          <w:szCs w:val="24"/>
        </w:rPr>
        <w:t xml:space="preserve"> framework aims to provide an effective, co-ordinated and multi-agency response </w:t>
      </w:r>
      <w:r w:rsidR="0002552D">
        <w:rPr>
          <w:rFonts w:ascii="Segoe UI" w:hAnsi="Segoe UI" w:cs="Segoe UI"/>
          <w:sz w:val="24"/>
          <w:szCs w:val="24"/>
        </w:rPr>
        <w:t xml:space="preserve">where </w:t>
      </w:r>
      <w:r w:rsidRPr="00211695">
        <w:rPr>
          <w:rFonts w:ascii="Segoe UI" w:hAnsi="Segoe UI" w:cs="Segoe UI"/>
          <w:sz w:val="24"/>
          <w:szCs w:val="24"/>
        </w:rPr>
        <w:t>partners</w:t>
      </w:r>
      <w:r w:rsidR="00944968" w:rsidRPr="00211695">
        <w:rPr>
          <w:rFonts w:ascii="Segoe UI" w:hAnsi="Segoe UI" w:cs="Segoe UI"/>
          <w:sz w:val="24"/>
          <w:szCs w:val="24"/>
        </w:rPr>
        <w:t xml:space="preserve"> </w:t>
      </w:r>
      <w:r w:rsidR="00211695" w:rsidRPr="00211695">
        <w:rPr>
          <w:rFonts w:ascii="Segoe UI" w:hAnsi="Segoe UI" w:cs="Segoe UI"/>
          <w:sz w:val="24"/>
          <w:szCs w:val="24"/>
        </w:rPr>
        <w:t xml:space="preserve">work collaboratively on complex cases </w:t>
      </w:r>
      <w:r w:rsidR="0002552D">
        <w:rPr>
          <w:rFonts w:ascii="Segoe UI" w:hAnsi="Segoe UI" w:cs="Segoe UI"/>
          <w:sz w:val="24"/>
          <w:szCs w:val="24"/>
        </w:rPr>
        <w:t xml:space="preserve">in the context of a multi-agency meeting (the MARF Panel meeting). </w:t>
      </w:r>
    </w:p>
    <w:p w14:paraId="2DDE55A6" w14:textId="60822B3B" w:rsidR="000B4ACA" w:rsidRPr="0002552D" w:rsidRDefault="0002552D" w:rsidP="0002552D">
      <w:pPr>
        <w:pStyle w:val="ListParagraph"/>
        <w:numPr>
          <w:ilvl w:val="1"/>
          <w:numId w:val="9"/>
        </w:numPr>
        <w:spacing w:after="120" w:line="240" w:lineRule="auto"/>
        <w:ind w:left="709" w:hanging="709"/>
        <w:rPr>
          <w:rFonts w:ascii="Segoe UI" w:hAnsi="Segoe UI" w:cs="Segoe UI"/>
          <w:sz w:val="24"/>
          <w:szCs w:val="24"/>
        </w:rPr>
      </w:pPr>
      <w:r w:rsidRPr="0002552D">
        <w:rPr>
          <w:rFonts w:ascii="Segoe UI" w:hAnsi="Segoe UI" w:cs="Segoe UI"/>
          <w:sz w:val="24"/>
          <w:szCs w:val="24"/>
        </w:rPr>
        <w:t xml:space="preserve">The </w:t>
      </w:r>
      <w:r>
        <w:rPr>
          <w:rFonts w:ascii="Segoe UI" w:hAnsi="Segoe UI" w:cs="Segoe UI"/>
          <w:sz w:val="24"/>
          <w:szCs w:val="24"/>
        </w:rPr>
        <w:t>MARF Panel will</w:t>
      </w:r>
      <w:r w:rsidR="00211695" w:rsidRPr="0002552D">
        <w:rPr>
          <w:rFonts w:ascii="Segoe UI" w:hAnsi="Segoe UI" w:cs="Segoe UI"/>
          <w:sz w:val="24"/>
          <w:szCs w:val="24"/>
        </w:rPr>
        <w:t xml:space="preserve"> facilitate:</w:t>
      </w:r>
    </w:p>
    <w:p w14:paraId="458889D6" w14:textId="7CC15CC8" w:rsidR="000B4ACA" w:rsidRPr="00211695" w:rsidRDefault="000B4ACA" w:rsidP="00211695">
      <w:pPr>
        <w:pStyle w:val="ListParagraph"/>
        <w:numPr>
          <w:ilvl w:val="0"/>
          <w:numId w:val="13"/>
        </w:numPr>
        <w:spacing w:after="120" w:line="240" w:lineRule="auto"/>
        <w:rPr>
          <w:rFonts w:ascii="Segoe UI" w:hAnsi="Segoe UI" w:cs="Segoe UI"/>
          <w:sz w:val="24"/>
          <w:szCs w:val="24"/>
        </w:rPr>
      </w:pPr>
      <w:r w:rsidRPr="00211695">
        <w:rPr>
          <w:rFonts w:ascii="Segoe UI" w:hAnsi="Segoe UI" w:cs="Segoe UI"/>
          <w:sz w:val="24"/>
          <w:szCs w:val="24"/>
        </w:rPr>
        <w:t>Timely information sharing around risk</w:t>
      </w:r>
      <w:r w:rsidR="0002552D">
        <w:rPr>
          <w:rFonts w:ascii="Segoe UI" w:hAnsi="Segoe UI" w:cs="Segoe UI"/>
          <w:sz w:val="24"/>
          <w:szCs w:val="24"/>
        </w:rPr>
        <w:t>,</w:t>
      </w:r>
      <w:r w:rsidRPr="00211695">
        <w:rPr>
          <w:rFonts w:ascii="Segoe UI" w:hAnsi="Segoe UI" w:cs="Segoe UI"/>
          <w:sz w:val="24"/>
          <w:szCs w:val="24"/>
        </w:rPr>
        <w:t xml:space="preserve"> avoiding unnecessary delays. </w:t>
      </w:r>
    </w:p>
    <w:p w14:paraId="221CA9FD" w14:textId="3662CC62" w:rsidR="000B4ACA" w:rsidRPr="00211695" w:rsidRDefault="000B4ACA" w:rsidP="00211695">
      <w:pPr>
        <w:pStyle w:val="ListParagraph"/>
        <w:numPr>
          <w:ilvl w:val="0"/>
          <w:numId w:val="13"/>
        </w:numPr>
        <w:spacing w:after="120" w:line="240" w:lineRule="auto"/>
        <w:rPr>
          <w:rFonts w:ascii="Segoe UI" w:hAnsi="Segoe UI" w:cs="Segoe UI"/>
          <w:sz w:val="24"/>
          <w:szCs w:val="24"/>
        </w:rPr>
      </w:pPr>
      <w:r w:rsidRPr="00211695">
        <w:rPr>
          <w:rFonts w:ascii="Segoe UI" w:hAnsi="Segoe UI" w:cs="Segoe UI"/>
          <w:sz w:val="24"/>
          <w:szCs w:val="24"/>
        </w:rPr>
        <w:t xml:space="preserve">Identification and holistic assessment of risk. </w:t>
      </w:r>
    </w:p>
    <w:p w14:paraId="40B2212F" w14:textId="254F0B9D" w:rsidR="000B4ACA" w:rsidRPr="00211695" w:rsidRDefault="000B4ACA" w:rsidP="00211695">
      <w:pPr>
        <w:pStyle w:val="ListParagraph"/>
        <w:numPr>
          <w:ilvl w:val="0"/>
          <w:numId w:val="13"/>
        </w:numPr>
        <w:spacing w:after="120" w:line="240" w:lineRule="auto"/>
        <w:rPr>
          <w:rFonts w:ascii="Segoe UI" w:hAnsi="Segoe UI" w:cs="Segoe UI"/>
          <w:sz w:val="24"/>
          <w:szCs w:val="24"/>
        </w:rPr>
      </w:pPr>
      <w:r w:rsidRPr="00211695">
        <w:rPr>
          <w:rFonts w:ascii="Segoe UI" w:hAnsi="Segoe UI" w:cs="Segoe UI"/>
          <w:sz w:val="24"/>
          <w:szCs w:val="24"/>
        </w:rPr>
        <w:t xml:space="preserve">Development of shared risk management plans and creative problem solving. </w:t>
      </w:r>
    </w:p>
    <w:p w14:paraId="0CAFCC7D" w14:textId="340955A7" w:rsidR="000B4ACA" w:rsidRPr="00211695" w:rsidRDefault="000B4ACA" w:rsidP="00211695">
      <w:pPr>
        <w:pStyle w:val="ListParagraph"/>
        <w:numPr>
          <w:ilvl w:val="0"/>
          <w:numId w:val="13"/>
        </w:numPr>
        <w:spacing w:after="120" w:line="240" w:lineRule="auto"/>
        <w:rPr>
          <w:rFonts w:ascii="Segoe UI" w:hAnsi="Segoe UI" w:cs="Segoe UI"/>
          <w:sz w:val="24"/>
          <w:szCs w:val="24"/>
        </w:rPr>
      </w:pPr>
      <w:r w:rsidRPr="00211695">
        <w:rPr>
          <w:rFonts w:ascii="Segoe UI" w:hAnsi="Segoe UI" w:cs="Segoe UI"/>
          <w:sz w:val="24"/>
          <w:szCs w:val="24"/>
        </w:rPr>
        <w:t>Shared decision</w:t>
      </w:r>
      <w:r w:rsidR="0002552D">
        <w:rPr>
          <w:rFonts w:ascii="Segoe UI" w:hAnsi="Segoe UI" w:cs="Segoe UI"/>
          <w:sz w:val="24"/>
          <w:szCs w:val="24"/>
        </w:rPr>
        <w:t>-</w:t>
      </w:r>
      <w:r w:rsidRPr="00211695">
        <w:rPr>
          <w:rFonts w:ascii="Segoe UI" w:hAnsi="Segoe UI" w:cs="Segoe UI"/>
          <w:sz w:val="24"/>
          <w:szCs w:val="24"/>
        </w:rPr>
        <w:t xml:space="preserve">making and responsibility. </w:t>
      </w:r>
    </w:p>
    <w:p w14:paraId="4F4484AB" w14:textId="2823A2F7" w:rsidR="000B4ACA" w:rsidRPr="00211695" w:rsidRDefault="000B4ACA" w:rsidP="00211695">
      <w:pPr>
        <w:pStyle w:val="ListParagraph"/>
        <w:numPr>
          <w:ilvl w:val="0"/>
          <w:numId w:val="13"/>
        </w:numPr>
        <w:spacing w:after="120" w:line="240" w:lineRule="auto"/>
        <w:rPr>
          <w:rFonts w:ascii="Segoe UI" w:hAnsi="Segoe UI" w:cs="Segoe UI"/>
          <w:sz w:val="24"/>
          <w:szCs w:val="24"/>
        </w:rPr>
      </w:pPr>
      <w:r w:rsidRPr="00211695">
        <w:rPr>
          <w:rFonts w:ascii="Segoe UI" w:hAnsi="Segoe UI" w:cs="Segoe UI"/>
          <w:sz w:val="24"/>
          <w:szCs w:val="24"/>
        </w:rPr>
        <w:t xml:space="preserve">Involvement and engagement of the adult </w:t>
      </w:r>
      <w:r w:rsidR="0002552D">
        <w:rPr>
          <w:rFonts w:ascii="Segoe UI" w:hAnsi="Segoe UI" w:cs="Segoe UI"/>
          <w:sz w:val="24"/>
          <w:szCs w:val="24"/>
        </w:rPr>
        <w:t xml:space="preserve">who is the subject of a referral (and/or their </w:t>
      </w:r>
      <w:r w:rsidRPr="00211695">
        <w:rPr>
          <w:rFonts w:ascii="Segoe UI" w:hAnsi="Segoe UI" w:cs="Segoe UI"/>
          <w:sz w:val="24"/>
          <w:szCs w:val="24"/>
        </w:rPr>
        <w:t>family</w:t>
      </w:r>
      <w:r w:rsidR="0002552D">
        <w:rPr>
          <w:rFonts w:ascii="Segoe UI" w:hAnsi="Segoe UI" w:cs="Segoe UI"/>
          <w:sz w:val="24"/>
          <w:szCs w:val="24"/>
        </w:rPr>
        <w:t>).</w:t>
      </w:r>
    </w:p>
    <w:p w14:paraId="12A262E0" w14:textId="60334CF6" w:rsidR="000B4ACA" w:rsidRPr="00211695" w:rsidRDefault="000B4ACA" w:rsidP="00211695">
      <w:pPr>
        <w:pStyle w:val="ListParagraph"/>
        <w:numPr>
          <w:ilvl w:val="0"/>
          <w:numId w:val="13"/>
        </w:numPr>
        <w:spacing w:after="240" w:line="240" w:lineRule="auto"/>
        <w:ind w:left="1077" w:hanging="357"/>
        <w:contextualSpacing w:val="0"/>
        <w:rPr>
          <w:rFonts w:ascii="Segoe UI" w:hAnsi="Segoe UI" w:cs="Segoe UI"/>
          <w:sz w:val="24"/>
          <w:szCs w:val="24"/>
        </w:rPr>
      </w:pPr>
      <w:r w:rsidRPr="00211695">
        <w:rPr>
          <w:rFonts w:ascii="Segoe UI" w:hAnsi="Segoe UI" w:cs="Segoe UI"/>
          <w:sz w:val="24"/>
          <w:szCs w:val="24"/>
        </w:rPr>
        <w:t xml:space="preserve">Improved outcomes for the adult </w:t>
      </w:r>
      <w:r w:rsidR="0002552D" w:rsidRPr="0002552D">
        <w:rPr>
          <w:rFonts w:ascii="Segoe UI" w:hAnsi="Segoe UI" w:cs="Segoe UI"/>
          <w:sz w:val="24"/>
          <w:szCs w:val="24"/>
        </w:rPr>
        <w:t>who is the subject of a referral</w:t>
      </w:r>
      <w:r w:rsidRPr="00211695">
        <w:rPr>
          <w:rFonts w:ascii="Segoe UI" w:hAnsi="Segoe UI" w:cs="Segoe UI"/>
          <w:sz w:val="24"/>
          <w:szCs w:val="24"/>
        </w:rPr>
        <w:t xml:space="preserve">. </w:t>
      </w:r>
    </w:p>
    <w:p w14:paraId="20341333" w14:textId="77777777" w:rsidR="0002552D" w:rsidRDefault="0002552D" w:rsidP="00211695">
      <w:pPr>
        <w:pStyle w:val="ListParagraph"/>
        <w:numPr>
          <w:ilvl w:val="1"/>
          <w:numId w:val="9"/>
        </w:numPr>
        <w:spacing w:after="120" w:line="240" w:lineRule="auto"/>
        <w:ind w:left="709" w:hanging="709"/>
        <w:contextualSpacing w:val="0"/>
        <w:rPr>
          <w:rFonts w:ascii="Segoe UI" w:hAnsi="Segoe UI" w:cs="Segoe UI"/>
          <w:sz w:val="24"/>
          <w:szCs w:val="24"/>
        </w:rPr>
      </w:pPr>
      <w:r>
        <w:rPr>
          <w:rFonts w:ascii="Segoe UI" w:hAnsi="Segoe UI" w:cs="Segoe UI"/>
          <w:sz w:val="24"/>
          <w:szCs w:val="24"/>
        </w:rPr>
        <w:t>This process</w:t>
      </w:r>
      <w:r w:rsidR="000B4ACA" w:rsidRPr="00211695">
        <w:rPr>
          <w:rFonts w:ascii="Segoe UI" w:hAnsi="Segoe UI" w:cs="Segoe UI"/>
          <w:sz w:val="24"/>
          <w:szCs w:val="24"/>
        </w:rPr>
        <w:t xml:space="preserve"> provides a framework when a multi-agency approach is needed to improve outcomes for an adult at risk</w:t>
      </w:r>
      <w:r>
        <w:rPr>
          <w:rFonts w:ascii="Segoe UI" w:hAnsi="Segoe UI" w:cs="Segoe UI"/>
          <w:sz w:val="24"/>
          <w:szCs w:val="24"/>
        </w:rPr>
        <w:t>,</w:t>
      </w:r>
      <w:r w:rsidR="000B4ACA" w:rsidRPr="00211695">
        <w:rPr>
          <w:rFonts w:ascii="Segoe UI" w:hAnsi="Segoe UI" w:cs="Segoe UI"/>
          <w:sz w:val="24"/>
          <w:szCs w:val="24"/>
        </w:rPr>
        <w:t xml:space="preserve"> but </w:t>
      </w:r>
      <w:r>
        <w:rPr>
          <w:rFonts w:ascii="Segoe UI" w:hAnsi="Segoe UI" w:cs="Segoe UI"/>
          <w:sz w:val="24"/>
          <w:szCs w:val="24"/>
        </w:rPr>
        <w:t xml:space="preserve">where </w:t>
      </w:r>
      <w:r w:rsidR="000B4ACA" w:rsidRPr="00211695">
        <w:rPr>
          <w:rFonts w:ascii="Segoe UI" w:hAnsi="Segoe UI" w:cs="Segoe UI"/>
          <w:sz w:val="24"/>
          <w:szCs w:val="24"/>
        </w:rPr>
        <w:t>the adult does not meet the criteria for other single or multi-agency processes, including section 42 safeguarding enquiries.</w:t>
      </w:r>
      <w:r w:rsidR="00211695">
        <w:rPr>
          <w:rFonts w:ascii="Segoe UI" w:hAnsi="Segoe UI" w:cs="Segoe UI"/>
          <w:sz w:val="24"/>
          <w:szCs w:val="24"/>
        </w:rPr>
        <w:t xml:space="preserve"> </w:t>
      </w:r>
    </w:p>
    <w:p w14:paraId="02B272CA" w14:textId="7FCA9EA8" w:rsidR="00211695" w:rsidRPr="00C33FFD" w:rsidRDefault="0002552D" w:rsidP="00211695">
      <w:pPr>
        <w:pStyle w:val="ListParagraph"/>
        <w:numPr>
          <w:ilvl w:val="1"/>
          <w:numId w:val="9"/>
        </w:numPr>
        <w:spacing w:after="120" w:line="240" w:lineRule="auto"/>
        <w:ind w:left="709" w:hanging="709"/>
        <w:contextualSpacing w:val="0"/>
        <w:rPr>
          <w:rFonts w:ascii="Segoe UI" w:hAnsi="Segoe UI" w:cs="Segoe UI"/>
          <w:sz w:val="24"/>
          <w:szCs w:val="24"/>
        </w:rPr>
      </w:pPr>
      <w:r>
        <w:rPr>
          <w:rFonts w:ascii="Segoe UI" w:hAnsi="Segoe UI" w:cs="Segoe UI"/>
          <w:sz w:val="24"/>
          <w:szCs w:val="24"/>
        </w:rPr>
        <w:t xml:space="preserve">The </w:t>
      </w:r>
      <w:r w:rsidR="00C33FFD" w:rsidRPr="00C33FFD">
        <w:rPr>
          <w:rFonts w:ascii="Segoe UI" w:hAnsi="Segoe UI" w:cs="Segoe UI"/>
          <w:sz w:val="24"/>
          <w:szCs w:val="24"/>
        </w:rPr>
        <w:t>Royal Borough of Windsor and Maidenhead’s</w:t>
      </w:r>
      <w:r w:rsidR="00C33FFD">
        <w:rPr>
          <w:rFonts w:ascii="Segoe UI" w:hAnsi="Segoe UI" w:cs="Segoe UI"/>
          <w:sz w:val="24"/>
          <w:szCs w:val="24"/>
        </w:rPr>
        <w:t xml:space="preserve"> MARF Panel</w:t>
      </w:r>
      <w:r w:rsidR="00211695" w:rsidRPr="00211695">
        <w:rPr>
          <w:rFonts w:ascii="Segoe UI" w:hAnsi="Segoe UI" w:cs="Segoe UI"/>
          <w:sz w:val="24"/>
          <w:szCs w:val="24"/>
        </w:rPr>
        <w:t xml:space="preserve"> may </w:t>
      </w:r>
      <w:r w:rsidR="00C33FFD">
        <w:rPr>
          <w:rFonts w:ascii="Segoe UI" w:hAnsi="Segoe UI" w:cs="Segoe UI"/>
          <w:sz w:val="24"/>
          <w:szCs w:val="24"/>
        </w:rPr>
        <w:t xml:space="preserve">consider a MARF referral </w:t>
      </w:r>
      <w:r w:rsidR="00211695" w:rsidRPr="00C33FFD">
        <w:rPr>
          <w:rFonts w:ascii="Segoe UI" w:hAnsi="Segoe UI" w:cs="Segoe UI"/>
          <w:sz w:val="24"/>
          <w:szCs w:val="24"/>
        </w:rPr>
        <w:t xml:space="preserve">where the case has not met the criteria for a </w:t>
      </w:r>
      <w:r w:rsidRPr="0002552D">
        <w:rPr>
          <w:rFonts w:ascii="Segoe UI" w:hAnsi="Segoe UI" w:cs="Segoe UI"/>
          <w:sz w:val="24"/>
          <w:szCs w:val="24"/>
        </w:rPr>
        <w:t xml:space="preserve">section </w:t>
      </w:r>
      <w:r w:rsidR="00211695" w:rsidRPr="00C33FFD">
        <w:rPr>
          <w:rFonts w:ascii="Segoe UI" w:hAnsi="Segoe UI" w:cs="Segoe UI"/>
          <w:sz w:val="24"/>
          <w:szCs w:val="24"/>
        </w:rPr>
        <w:t xml:space="preserve">42 enquiry, or where a </w:t>
      </w:r>
      <w:r w:rsidRPr="0002552D">
        <w:rPr>
          <w:rFonts w:ascii="Segoe UI" w:hAnsi="Segoe UI" w:cs="Segoe UI"/>
          <w:sz w:val="24"/>
          <w:szCs w:val="24"/>
        </w:rPr>
        <w:t xml:space="preserve">section </w:t>
      </w:r>
      <w:r w:rsidR="00211695" w:rsidRPr="00C33FFD">
        <w:rPr>
          <w:rFonts w:ascii="Segoe UI" w:hAnsi="Segoe UI" w:cs="Segoe UI"/>
          <w:sz w:val="24"/>
          <w:szCs w:val="24"/>
        </w:rPr>
        <w:t>42 enquiry has not led to the required reduction in, or removal of, risk.</w:t>
      </w:r>
    </w:p>
    <w:p w14:paraId="7AB7DB2D" w14:textId="1B358EAA" w:rsidR="000B4ACA" w:rsidRPr="00211695" w:rsidRDefault="000B4ACA" w:rsidP="00211695">
      <w:pPr>
        <w:pStyle w:val="ListParagraph"/>
        <w:numPr>
          <w:ilvl w:val="1"/>
          <w:numId w:val="9"/>
        </w:numPr>
        <w:spacing w:after="120" w:line="240" w:lineRule="auto"/>
        <w:ind w:left="709" w:hanging="709"/>
        <w:rPr>
          <w:rFonts w:ascii="Segoe UI" w:hAnsi="Segoe UI" w:cs="Segoe UI"/>
          <w:sz w:val="24"/>
          <w:szCs w:val="24"/>
        </w:rPr>
      </w:pPr>
      <w:r w:rsidRPr="00211695">
        <w:rPr>
          <w:rFonts w:ascii="Segoe UI" w:hAnsi="Segoe UI" w:cs="Segoe UI"/>
          <w:sz w:val="24"/>
          <w:szCs w:val="24"/>
        </w:rPr>
        <w:t>If in doubt on whether a case meets section 42</w:t>
      </w:r>
      <w:r w:rsidR="0002552D">
        <w:rPr>
          <w:rFonts w:ascii="Segoe UI" w:hAnsi="Segoe UI" w:cs="Segoe UI"/>
          <w:sz w:val="24"/>
          <w:szCs w:val="24"/>
        </w:rPr>
        <w:t>,</w:t>
      </w:r>
      <w:r w:rsidRPr="00211695">
        <w:rPr>
          <w:rFonts w:ascii="Segoe UI" w:hAnsi="Segoe UI" w:cs="Segoe UI"/>
          <w:sz w:val="24"/>
          <w:szCs w:val="24"/>
        </w:rPr>
        <w:t xml:space="preserve"> contact </w:t>
      </w:r>
      <w:r w:rsidR="00CF1BBB" w:rsidRPr="00C33FFD">
        <w:rPr>
          <w:rFonts w:ascii="Segoe UI" w:hAnsi="Segoe UI" w:cs="Segoe UI"/>
          <w:sz w:val="24"/>
          <w:szCs w:val="24"/>
        </w:rPr>
        <w:t xml:space="preserve">the Royal Borough of Windsor and Maidenhead’s </w:t>
      </w:r>
      <w:r w:rsidRPr="00211695">
        <w:rPr>
          <w:rFonts w:ascii="Segoe UI" w:hAnsi="Segoe UI" w:cs="Segoe UI"/>
          <w:sz w:val="24"/>
          <w:szCs w:val="24"/>
        </w:rPr>
        <w:t xml:space="preserve">Adult Social Care Hub. </w:t>
      </w:r>
    </w:p>
    <w:p w14:paraId="5AE53378" w14:textId="24BDAE35" w:rsidR="000B4ACA" w:rsidRPr="000B4ACA" w:rsidRDefault="000B4ACA" w:rsidP="00211695">
      <w:pPr>
        <w:spacing w:after="120" w:line="240" w:lineRule="auto"/>
        <w:rPr>
          <w:rFonts w:ascii="Segoe UI" w:hAnsi="Segoe UI" w:cs="Segoe UI"/>
          <w:sz w:val="24"/>
          <w:szCs w:val="24"/>
        </w:rPr>
      </w:pPr>
      <w:r w:rsidRPr="000B4ACA">
        <w:rPr>
          <w:rFonts w:ascii="Segoe UI" w:hAnsi="Segoe UI" w:cs="Segoe UI"/>
          <w:sz w:val="24"/>
          <w:szCs w:val="24"/>
        </w:rPr>
        <w:t>2.</w:t>
      </w:r>
      <w:r w:rsidR="003438F0">
        <w:rPr>
          <w:rFonts w:ascii="Segoe UI" w:hAnsi="Segoe UI" w:cs="Segoe UI"/>
          <w:sz w:val="24"/>
          <w:szCs w:val="24"/>
        </w:rPr>
        <w:t>4</w:t>
      </w:r>
      <w:r w:rsidR="003438F0">
        <w:rPr>
          <w:rFonts w:ascii="Segoe UI" w:hAnsi="Segoe UI" w:cs="Segoe UI"/>
          <w:sz w:val="24"/>
          <w:szCs w:val="24"/>
        </w:rPr>
        <w:tab/>
      </w:r>
      <w:r w:rsidRPr="000B4ACA">
        <w:rPr>
          <w:rFonts w:ascii="Segoe UI" w:hAnsi="Segoe UI" w:cs="Segoe UI"/>
          <w:sz w:val="24"/>
          <w:szCs w:val="24"/>
        </w:rPr>
        <w:t>Th</w:t>
      </w:r>
      <w:r w:rsidR="00C33FFD">
        <w:rPr>
          <w:rFonts w:ascii="Segoe UI" w:hAnsi="Segoe UI" w:cs="Segoe UI"/>
          <w:sz w:val="24"/>
          <w:szCs w:val="24"/>
        </w:rPr>
        <w:t>is</w:t>
      </w:r>
      <w:r w:rsidRPr="000B4ACA">
        <w:rPr>
          <w:rFonts w:ascii="Segoe UI" w:hAnsi="Segoe UI" w:cs="Segoe UI"/>
          <w:sz w:val="24"/>
          <w:szCs w:val="24"/>
        </w:rPr>
        <w:t xml:space="preserve"> framework can be used: </w:t>
      </w:r>
    </w:p>
    <w:p w14:paraId="25F46BDF" w14:textId="1CF0FA0F" w:rsidR="000B4ACA" w:rsidRPr="000B4ACA" w:rsidRDefault="000B4ACA" w:rsidP="003438F0">
      <w:pPr>
        <w:pStyle w:val="ListParagraph"/>
        <w:numPr>
          <w:ilvl w:val="0"/>
          <w:numId w:val="13"/>
        </w:numPr>
        <w:spacing w:after="120" w:line="240" w:lineRule="auto"/>
        <w:rPr>
          <w:rFonts w:ascii="Segoe UI" w:hAnsi="Segoe UI" w:cs="Segoe UI"/>
          <w:sz w:val="24"/>
          <w:szCs w:val="24"/>
        </w:rPr>
      </w:pPr>
      <w:r w:rsidRPr="000B4ACA">
        <w:rPr>
          <w:rFonts w:ascii="Segoe UI" w:hAnsi="Segoe UI" w:cs="Segoe UI"/>
          <w:sz w:val="24"/>
          <w:szCs w:val="24"/>
        </w:rPr>
        <w:t xml:space="preserve">where there are complex or diverse needs which either fall between or span a number of </w:t>
      </w:r>
      <w:r w:rsidR="00211695" w:rsidRPr="003438F0">
        <w:rPr>
          <w:rFonts w:ascii="Segoe UI" w:hAnsi="Segoe UI" w:cs="Segoe UI"/>
          <w:sz w:val="24"/>
          <w:szCs w:val="24"/>
        </w:rPr>
        <w:t xml:space="preserve">organisations </w:t>
      </w:r>
      <w:r w:rsidRPr="000B4ACA">
        <w:rPr>
          <w:rFonts w:ascii="Segoe UI" w:hAnsi="Segoe UI" w:cs="Segoe UI"/>
          <w:sz w:val="24"/>
          <w:szCs w:val="24"/>
        </w:rPr>
        <w:t>agencies’ statutory responsibilities or eligibility criteria</w:t>
      </w:r>
      <w:r w:rsidR="003438F0">
        <w:rPr>
          <w:rFonts w:ascii="Segoe UI" w:hAnsi="Segoe UI" w:cs="Segoe UI"/>
          <w:sz w:val="24"/>
          <w:szCs w:val="24"/>
        </w:rPr>
        <w:t>;</w:t>
      </w:r>
    </w:p>
    <w:p w14:paraId="2CDB055B" w14:textId="7271A4B6" w:rsidR="000B4ACA" w:rsidRPr="000B4ACA" w:rsidRDefault="003438F0" w:rsidP="003438F0">
      <w:pPr>
        <w:pStyle w:val="ListParagraph"/>
        <w:numPr>
          <w:ilvl w:val="0"/>
          <w:numId w:val="13"/>
        </w:numPr>
        <w:spacing w:after="120" w:line="240" w:lineRule="auto"/>
        <w:rPr>
          <w:rFonts w:ascii="Segoe UI" w:hAnsi="Segoe UI" w:cs="Segoe UI"/>
          <w:sz w:val="24"/>
          <w:szCs w:val="24"/>
        </w:rPr>
      </w:pPr>
      <w:r>
        <w:rPr>
          <w:rFonts w:ascii="Segoe UI" w:hAnsi="Segoe UI" w:cs="Segoe UI"/>
          <w:sz w:val="24"/>
          <w:szCs w:val="24"/>
        </w:rPr>
        <w:t>w</w:t>
      </w:r>
      <w:r w:rsidR="000B4ACA" w:rsidRPr="000B4ACA">
        <w:rPr>
          <w:rFonts w:ascii="Segoe UI" w:hAnsi="Segoe UI" w:cs="Segoe UI"/>
          <w:sz w:val="24"/>
          <w:szCs w:val="24"/>
        </w:rPr>
        <w:t xml:space="preserve">here risk is too high and /or complex for successful </w:t>
      </w:r>
      <w:r w:rsidR="007A255C" w:rsidRPr="000B4ACA">
        <w:rPr>
          <w:rFonts w:ascii="Segoe UI" w:hAnsi="Segoe UI" w:cs="Segoe UI"/>
          <w:sz w:val="24"/>
          <w:szCs w:val="24"/>
        </w:rPr>
        <w:t>single agency</w:t>
      </w:r>
      <w:r w:rsidR="000B4ACA" w:rsidRPr="000B4ACA">
        <w:rPr>
          <w:rFonts w:ascii="Segoe UI" w:hAnsi="Segoe UI" w:cs="Segoe UI"/>
          <w:sz w:val="24"/>
          <w:szCs w:val="24"/>
        </w:rPr>
        <w:t xml:space="preserve"> intervention</w:t>
      </w:r>
      <w:r>
        <w:rPr>
          <w:rFonts w:ascii="Segoe UI" w:hAnsi="Segoe UI" w:cs="Segoe UI"/>
          <w:sz w:val="24"/>
          <w:szCs w:val="24"/>
        </w:rPr>
        <w:t>;</w:t>
      </w:r>
    </w:p>
    <w:p w14:paraId="69694880" w14:textId="67F75694" w:rsidR="000B4ACA" w:rsidRPr="000B4ACA" w:rsidRDefault="003438F0" w:rsidP="003438F0">
      <w:pPr>
        <w:pStyle w:val="ListParagraph"/>
        <w:numPr>
          <w:ilvl w:val="0"/>
          <w:numId w:val="13"/>
        </w:numPr>
        <w:spacing w:after="120" w:line="240" w:lineRule="auto"/>
        <w:rPr>
          <w:rFonts w:ascii="Segoe UI" w:hAnsi="Segoe UI" w:cs="Segoe UI"/>
          <w:sz w:val="24"/>
          <w:szCs w:val="24"/>
        </w:rPr>
      </w:pPr>
      <w:r>
        <w:rPr>
          <w:rFonts w:ascii="Segoe UI" w:hAnsi="Segoe UI" w:cs="Segoe UI"/>
          <w:sz w:val="24"/>
          <w:szCs w:val="24"/>
        </w:rPr>
        <w:t>w</w:t>
      </w:r>
      <w:r w:rsidR="000B4ACA" w:rsidRPr="000B4ACA">
        <w:rPr>
          <w:rFonts w:ascii="Segoe UI" w:hAnsi="Segoe UI" w:cs="Segoe UI"/>
          <w:sz w:val="24"/>
          <w:szCs w:val="24"/>
        </w:rPr>
        <w:t>here there is escalating risk, despite attempts to mitigate and manage that risk</w:t>
      </w:r>
      <w:r>
        <w:rPr>
          <w:rFonts w:ascii="Segoe UI" w:hAnsi="Segoe UI" w:cs="Segoe UI"/>
          <w:sz w:val="24"/>
          <w:szCs w:val="24"/>
        </w:rPr>
        <w:t>;</w:t>
      </w:r>
      <w:r w:rsidR="000B4ACA" w:rsidRPr="000B4ACA">
        <w:rPr>
          <w:rFonts w:ascii="Segoe UI" w:hAnsi="Segoe UI" w:cs="Segoe UI"/>
          <w:sz w:val="24"/>
          <w:szCs w:val="24"/>
        </w:rPr>
        <w:t xml:space="preserve"> </w:t>
      </w:r>
    </w:p>
    <w:p w14:paraId="070F4B8B" w14:textId="10C30F89" w:rsidR="000B4ACA" w:rsidRPr="000B4ACA" w:rsidRDefault="003438F0" w:rsidP="003438F0">
      <w:pPr>
        <w:pStyle w:val="ListParagraph"/>
        <w:numPr>
          <w:ilvl w:val="0"/>
          <w:numId w:val="13"/>
        </w:numPr>
        <w:spacing w:after="120" w:line="240" w:lineRule="auto"/>
        <w:rPr>
          <w:rFonts w:ascii="Segoe UI" w:hAnsi="Segoe UI" w:cs="Segoe UI"/>
          <w:sz w:val="24"/>
          <w:szCs w:val="24"/>
        </w:rPr>
      </w:pPr>
      <w:r>
        <w:rPr>
          <w:rFonts w:ascii="Segoe UI" w:hAnsi="Segoe UI" w:cs="Segoe UI"/>
          <w:sz w:val="24"/>
          <w:szCs w:val="24"/>
        </w:rPr>
        <w:t>w</w:t>
      </w:r>
      <w:r w:rsidR="000B4ACA" w:rsidRPr="000B4ACA">
        <w:rPr>
          <w:rFonts w:ascii="Segoe UI" w:hAnsi="Segoe UI" w:cs="Segoe UI"/>
          <w:sz w:val="24"/>
          <w:szCs w:val="24"/>
        </w:rPr>
        <w:t>hen all single agency efforts to engage with the person have been exhausted</w:t>
      </w:r>
      <w:r>
        <w:rPr>
          <w:rFonts w:ascii="Segoe UI" w:hAnsi="Segoe UI" w:cs="Segoe UI"/>
          <w:sz w:val="24"/>
          <w:szCs w:val="24"/>
        </w:rPr>
        <w:t>;</w:t>
      </w:r>
      <w:r w:rsidR="000B4ACA" w:rsidRPr="000B4ACA">
        <w:rPr>
          <w:rFonts w:ascii="Segoe UI" w:hAnsi="Segoe UI" w:cs="Segoe UI"/>
          <w:sz w:val="24"/>
          <w:szCs w:val="24"/>
        </w:rPr>
        <w:t xml:space="preserve"> </w:t>
      </w:r>
    </w:p>
    <w:p w14:paraId="70D1BC54" w14:textId="107F9BBD" w:rsidR="000B4ACA" w:rsidRDefault="003438F0" w:rsidP="003438F0">
      <w:pPr>
        <w:pStyle w:val="ListParagraph"/>
        <w:numPr>
          <w:ilvl w:val="0"/>
          <w:numId w:val="13"/>
        </w:numPr>
        <w:spacing w:after="120" w:line="240" w:lineRule="auto"/>
        <w:rPr>
          <w:rFonts w:ascii="Segoe UI" w:hAnsi="Segoe UI" w:cs="Segoe UI"/>
          <w:sz w:val="24"/>
          <w:szCs w:val="24"/>
        </w:rPr>
      </w:pPr>
      <w:r>
        <w:rPr>
          <w:rFonts w:ascii="Segoe UI" w:hAnsi="Segoe UI" w:cs="Segoe UI"/>
          <w:sz w:val="24"/>
          <w:szCs w:val="24"/>
        </w:rPr>
        <w:t>f</w:t>
      </w:r>
      <w:r w:rsidR="000B4ACA" w:rsidRPr="000B4ACA">
        <w:rPr>
          <w:rFonts w:ascii="Segoe UI" w:hAnsi="Segoe UI" w:cs="Segoe UI"/>
          <w:sz w:val="24"/>
          <w:szCs w:val="24"/>
        </w:rPr>
        <w:t xml:space="preserve">or risks previously addressed via a section 42 enquiry but for which the need for ongoing risk management and monitoring has been identified. </w:t>
      </w:r>
    </w:p>
    <w:p w14:paraId="1177DF57" w14:textId="3EBFBD16" w:rsidR="003438F0" w:rsidRDefault="003438F0">
      <w:pPr>
        <w:rPr>
          <w:rFonts w:ascii="Segoe UI" w:hAnsi="Segoe UI" w:cs="Segoe UI"/>
          <w:sz w:val="24"/>
          <w:szCs w:val="24"/>
        </w:rPr>
      </w:pPr>
      <w:r>
        <w:rPr>
          <w:rFonts w:ascii="Segoe UI" w:hAnsi="Segoe UI" w:cs="Segoe UI"/>
          <w:sz w:val="24"/>
          <w:szCs w:val="24"/>
        </w:rPr>
        <w:br w:type="page"/>
      </w:r>
    </w:p>
    <w:p w14:paraId="3932E27E" w14:textId="23CA9781" w:rsidR="000B4ACA" w:rsidRPr="000B4ACA" w:rsidRDefault="0002552D" w:rsidP="003438F0">
      <w:pPr>
        <w:pStyle w:val="Heading1"/>
        <w:numPr>
          <w:ilvl w:val="0"/>
          <w:numId w:val="9"/>
        </w:numPr>
        <w:spacing w:before="0" w:after="120" w:line="240" w:lineRule="auto"/>
        <w:ind w:hanging="720"/>
        <w:rPr>
          <w:rFonts w:ascii="Segoe UI Semibold" w:hAnsi="Segoe UI Semibold" w:cs="Segoe UI Semibold"/>
        </w:rPr>
      </w:pPr>
      <w:r>
        <w:rPr>
          <w:rFonts w:ascii="Segoe UI Semibold" w:hAnsi="Segoe UI Semibold" w:cs="Segoe UI Semibold"/>
        </w:rPr>
        <w:lastRenderedPageBreak/>
        <w:t>Criteria for referrals to the MARF Panel</w:t>
      </w:r>
      <w:r w:rsidR="00BF640E">
        <w:rPr>
          <w:rFonts w:ascii="Segoe UI Semibold" w:hAnsi="Segoe UI Semibold" w:cs="Segoe UI Semibold"/>
        </w:rPr>
        <w:t xml:space="preserve"> </w:t>
      </w:r>
    </w:p>
    <w:p w14:paraId="7027DEE7" w14:textId="4BFD994E" w:rsidR="000B4ACA" w:rsidRPr="000B4ACA" w:rsidRDefault="000B4ACA" w:rsidP="003438F0">
      <w:pPr>
        <w:spacing w:after="120" w:line="240" w:lineRule="auto"/>
        <w:ind w:left="720" w:hanging="720"/>
        <w:rPr>
          <w:rFonts w:ascii="Segoe UI" w:hAnsi="Segoe UI" w:cs="Segoe UI"/>
          <w:sz w:val="24"/>
          <w:szCs w:val="24"/>
        </w:rPr>
      </w:pPr>
      <w:r w:rsidRPr="000B4ACA">
        <w:rPr>
          <w:rFonts w:ascii="Segoe UI" w:hAnsi="Segoe UI" w:cs="Segoe UI"/>
          <w:sz w:val="24"/>
          <w:szCs w:val="24"/>
        </w:rPr>
        <w:t xml:space="preserve">3.1. </w:t>
      </w:r>
      <w:r w:rsidR="003438F0">
        <w:rPr>
          <w:rFonts w:ascii="Segoe UI" w:hAnsi="Segoe UI" w:cs="Segoe UI"/>
          <w:sz w:val="24"/>
          <w:szCs w:val="24"/>
        </w:rPr>
        <w:tab/>
      </w:r>
      <w:r w:rsidRPr="000B4ACA">
        <w:rPr>
          <w:rFonts w:ascii="Segoe UI" w:hAnsi="Segoe UI" w:cs="Segoe UI"/>
          <w:sz w:val="24"/>
          <w:szCs w:val="24"/>
        </w:rPr>
        <w:t xml:space="preserve">The risk framework is available to any professional who is working with adults experiencing an unmanageable level of risk as a result of circumstances which create: </w:t>
      </w:r>
    </w:p>
    <w:p w14:paraId="449F29AC" w14:textId="2523D526" w:rsidR="000B4ACA" w:rsidRPr="003438F0" w:rsidRDefault="000B4ACA" w:rsidP="003438F0">
      <w:pPr>
        <w:pStyle w:val="ListParagraph"/>
        <w:numPr>
          <w:ilvl w:val="0"/>
          <w:numId w:val="14"/>
        </w:numPr>
        <w:spacing w:after="120" w:line="240" w:lineRule="auto"/>
        <w:rPr>
          <w:rFonts w:ascii="Segoe UI" w:hAnsi="Segoe UI" w:cs="Segoe UI"/>
          <w:sz w:val="24"/>
          <w:szCs w:val="24"/>
        </w:rPr>
      </w:pPr>
      <w:r w:rsidRPr="003438F0">
        <w:rPr>
          <w:rFonts w:ascii="Segoe UI" w:hAnsi="Segoe UI" w:cs="Segoe UI"/>
          <w:sz w:val="24"/>
          <w:szCs w:val="24"/>
        </w:rPr>
        <w:t xml:space="preserve">A </w:t>
      </w:r>
      <w:r w:rsidRPr="003438F0">
        <w:rPr>
          <w:rFonts w:ascii="Segoe UI" w:hAnsi="Segoe UI" w:cs="Segoe UI"/>
          <w:b/>
          <w:bCs/>
          <w:sz w:val="24"/>
          <w:szCs w:val="24"/>
        </w:rPr>
        <w:t xml:space="preserve">risk of serious harm or death </w:t>
      </w:r>
      <w:r w:rsidRPr="003438F0">
        <w:rPr>
          <w:rFonts w:ascii="Segoe UI" w:hAnsi="Segoe UI" w:cs="Segoe UI"/>
          <w:sz w:val="24"/>
          <w:szCs w:val="24"/>
        </w:rPr>
        <w:t xml:space="preserve">such as: </w:t>
      </w:r>
    </w:p>
    <w:p w14:paraId="290E78BD" w14:textId="3C848516" w:rsidR="000B4ACA" w:rsidRPr="003438F0" w:rsidRDefault="000B4ACA" w:rsidP="003438F0">
      <w:pPr>
        <w:pStyle w:val="ListParagraph"/>
        <w:numPr>
          <w:ilvl w:val="0"/>
          <w:numId w:val="15"/>
        </w:numPr>
        <w:spacing w:after="120" w:line="240" w:lineRule="auto"/>
        <w:rPr>
          <w:rFonts w:ascii="Segoe UI" w:hAnsi="Segoe UI" w:cs="Segoe UI"/>
          <w:sz w:val="24"/>
          <w:szCs w:val="24"/>
        </w:rPr>
      </w:pPr>
      <w:r w:rsidRPr="003438F0">
        <w:rPr>
          <w:rFonts w:ascii="Segoe UI" w:hAnsi="Segoe UI" w:cs="Segoe UI"/>
          <w:sz w:val="24"/>
          <w:szCs w:val="24"/>
        </w:rPr>
        <w:t xml:space="preserve">self-neglect and/or hoarding </w:t>
      </w:r>
    </w:p>
    <w:p w14:paraId="2B3AA88D" w14:textId="5C11078C" w:rsidR="000B4ACA" w:rsidRPr="003438F0" w:rsidRDefault="000B4ACA" w:rsidP="003438F0">
      <w:pPr>
        <w:pStyle w:val="ListParagraph"/>
        <w:numPr>
          <w:ilvl w:val="0"/>
          <w:numId w:val="15"/>
        </w:numPr>
        <w:spacing w:after="120" w:line="240" w:lineRule="auto"/>
        <w:rPr>
          <w:rFonts w:ascii="Segoe UI" w:hAnsi="Segoe UI" w:cs="Segoe UI"/>
          <w:sz w:val="24"/>
          <w:szCs w:val="24"/>
        </w:rPr>
      </w:pPr>
      <w:r w:rsidRPr="003438F0">
        <w:rPr>
          <w:rFonts w:ascii="Segoe UI" w:hAnsi="Segoe UI" w:cs="Segoe UI"/>
          <w:sz w:val="24"/>
          <w:szCs w:val="24"/>
        </w:rPr>
        <w:t xml:space="preserve">fire safety </w:t>
      </w:r>
    </w:p>
    <w:p w14:paraId="0461046A" w14:textId="204819D7" w:rsidR="000B4ACA" w:rsidRPr="003438F0" w:rsidRDefault="000B4ACA" w:rsidP="003438F0">
      <w:pPr>
        <w:pStyle w:val="ListParagraph"/>
        <w:numPr>
          <w:ilvl w:val="0"/>
          <w:numId w:val="15"/>
        </w:numPr>
        <w:spacing w:after="120" w:line="240" w:lineRule="auto"/>
        <w:rPr>
          <w:rFonts w:ascii="Segoe UI" w:hAnsi="Segoe UI" w:cs="Segoe UI"/>
          <w:sz w:val="24"/>
          <w:szCs w:val="24"/>
        </w:rPr>
      </w:pPr>
      <w:r w:rsidRPr="003438F0">
        <w:rPr>
          <w:rFonts w:ascii="Segoe UI" w:hAnsi="Segoe UI" w:cs="Segoe UI"/>
          <w:sz w:val="24"/>
          <w:szCs w:val="24"/>
        </w:rPr>
        <w:t xml:space="preserve">deteriorating health condition </w:t>
      </w:r>
    </w:p>
    <w:p w14:paraId="18F30C29" w14:textId="29156495" w:rsidR="000B4ACA" w:rsidRPr="003438F0" w:rsidRDefault="000B4ACA" w:rsidP="003438F0">
      <w:pPr>
        <w:pStyle w:val="ListParagraph"/>
        <w:numPr>
          <w:ilvl w:val="0"/>
          <w:numId w:val="15"/>
        </w:numPr>
        <w:spacing w:after="120" w:line="240" w:lineRule="auto"/>
        <w:rPr>
          <w:rFonts w:ascii="Segoe UI" w:hAnsi="Segoe UI" w:cs="Segoe UI"/>
          <w:sz w:val="24"/>
          <w:szCs w:val="24"/>
        </w:rPr>
      </w:pPr>
      <w:r w:rsidRPr="003438F0">
        <w:rPr>
          <w:rFonts w:ascii="Segoe UI" w:hAnsi="Segoe UI" w:cs="Segoe UI"/>
          <w:sz w:val="24"/>
          <w:szCs w:val="24"/>
        </w:rPr>
        <w:t xml:space="preserve">non-engagement with services and/or unwise decision making </w:t>
      </w:r>
    </w:p>
    <w:p w14:paraId="3F263678" w14:textId="16ABBF9F" w:rsidR="000B4ACA" w:rsidRPr="003438F0" w:rsidRDefault="000B4ACA" w:rsidP="003438F0">
      <w:pPr>
        <w:pStyle w:val="ListParagraph"/>
        <w:numPr>
          <w:ilvl w:val="0"/>
          <w:numId w:val="15"/>
        </w:numPr>
        <w:spacing w:after="120" w:line="240" w:lineRule="auto"/>
        <w:rPr>
          <w:rFonts w:ascii="Segoe UI" w:hAnsi="Segoe UI" w:cs="Segoe UI"/>
          <w:sz w:val="24"/>
          <w:szCs w:val="24"/>
        </w:rPr>
      </w:pPr>
      <w:r w:rsidRPr="003438F0">
        <w:rPr>
          <w:rFonts w:ascii="Segoe UI" w:hAnsi="Segoe UI" w:cs="Segoe UI"/>
          <w:sz w:val="24"/>
          <w:szCs w:val="24"/>
        </w:rPr>
        <w:t xml:space="preserve">being targeted by the local community </w:t>
      </w:r>
    </w:p>
    <w:p w14:paraId="38046E90" w14:textId="2470913D" w:rsidR="000B4ACA" w:rsidRPr="003438F0" w:rsidRDefault="000B4ACA" w:rsidP="003438F0">
      <w:pPr>
        <w:pStyle w:val="ListParagraph"/>
        <w:numPr>
          <w:ilvl w:val="0"/>
          <w:numId w:val="15"/>
        </w:numPr>
        <w:spacing w:after="120" w:line="240" w:lineRule="auto"/>
        <w:rPr>
          <w:rFonts w:ascii="Segoe UI" w:hAnsi="Segoe UI" w:cs="Segoe UI"/>
          <w:sz w:val="24"/>
          <w:szCs w:val="24"/>
        </w:rPr>
      </w:pPr>
      <w:r w:rsidRPr="003438F0">
        <w:rPr>
          <w:rFonts w:ascii="Segoe UI" w:hAnsi="Segoe UI" w:cs="Segoe UI"/>
          <w:sz w:val="24"/>
          <w:szCs w:val="24"/>
        </w:rPr>
        <w:t xml:space="preserve">hate crime, anti-social behaviour or sexual violence </w:t>
      </w:r>
    </w:p>
    <w:p w14:paraId="66A5747D" w14:textId="76864644" w:rsidR="003438F0" w:rsidRPr="003438F0" w:rsidRDefault="000B4ACA" w:rsidP="003438F0">
      <w:pPr>
        <w:pStyle w:val="ListParagraph"/>
        <w:numPr>
          <w:ilvl w:val="0"/>
          <w:numId w:val="15"/>
        </w:numPr>
        <w:spacing w:after="120" w:line="240" w:lineRule="auto"/>
        <w:rPr>
          <w:rFonts w:ascii="Segoe UI" w:hAnsi="Segoe UI" w:cs="Segoe UI"/>
          <w:sz w:val="24"/>
          <w:szCs w:val="24"/>
        </w:rPr>
      </w:pPr>
      <w:r w:rsidRPr="003438F0">
        <w:rPr>
          <w:rFonts w:ascii="Segoe UI" w:hAnsi="Segoe UI" w:cs="Segoe UI"/>
          <w:sz w:val="24"/>
          <w:szCs w:val="24"/>
        </w:rPr>
        <w:t>Impact of domestic violence, mental health and substance misuse</w:t>
      </w:r>
    </w:p>
    <w:p w14:paraId="5214BE58" w14:textId="6B8D0A7F" w:rsidR="000B4ACA" w:rsidRPr="000B4ACA" w:rsidRDefault="000B4ACA" w:rsidP="003438F0">
      <w:pPr>
        <w:pStyle w:val="ListParagraph"/>
        <w:numPr>
          <w:ilvl w:val="0"/>
          <w:numId w:val="15"/>
        </w:numPr>
        <w:spacing w:after="240" w:line="240" w:lineRule="auto"/>
        <w:ind w:left="1797" w:hanging="357"/>
        <w:contextualSpacing w:val="0"/>
        <w:rPr>
          <w:rFonts w:ascii="Segoe UI" w:hAnsi="Segoe UI" w:cs="Segoe UI"/>
          <w:sz w:val="24"/>
          <w:szCs w:val="24"/>
        </w:rPr>
      </w:pPr>
      <w:r w:rsidRPr="003438F0">
        <w:rPr>
          <w:rFonts w:ascii="Segoe UI" w:hAnsi="Segoe UI" w:cs="Segoe UI"/>
          <w:sz w:val="24"/>
          <w:szCs w:val="24"/>
        </w:rPr>
        <w:t>exploitation (including child survivors who may be at risk of further</w:t>
      </w:r>
      <w:r w:rsidR="003438F0">
        <w:rPr>
          <w:rFonts w:ascii="Segoe UI" w:hAnsi="Segoe UI" w:cs="Segoe UI"/>
          <w:sz w:val="24"/>
          <w:szCs w:val="24"/>
        </w:rPr>
        <w:t xml:space="preserve"> </w:t>
      </w:r>
      <w:r w:rsidRPr="000B4ACA">
        <w:rPr>
          <w:rFonts w:ascii="Segoe UI" w:hAnsi="Segoe UI" w:cs="Segoe UI"/>
          <w:sz w:val="24"/>
          <w:szCs w:val="24"/>
        </w:rPr>
        <w:t xml:space="preserve">exploitation) and/or modern slavery </w:t>
      </w:r>
    </w:p>
    <w:p w14:paraId="54ECC79F" w14:textId="77777777" w:rsidR="003438F0" w:rsidRDefault="000B4ACA" w:rsidP="003438F0">
      <w:pPr>
        <w:pStyle w:val="ListParagraph"/>
        <w:numPr>
          <w:ilvl w:val="0"/>
          <w:numId w:val="14"/>
        </w:numPr>
        <w:spacing w:after="0" w:line="240" w:lineRule="auto"/>
        <w:ind w:left="1077" w:hanging="357"/>
        <w:contextualSpacing w:val="0"/>
        <w:rPr>
          <w:rFonts w:ascii="Segoe UI" w:hAnsi="Segoe UI" w:cs="Segoe UI"/>
          <w:sz w:val="24"/>
          <w:szCs w:val="24"/>
        </w:rPr>
      </w:pPr>
      <w:r w:rsidRPr="003438F0">
        <w:rPr>
          <w:rFonts w:ascii="Segoe UI" w:hAnsi="Segoe UI" w:cs="Segoe UI"/>
          <w:sz w:val="24"/>
          <w:szCs w:val="24"/>
        </w:rPr>
        <w:t xml:space="preserve">A potential </w:t>
      </w:r>
      <w:r w:rsidRPr="003438F0">
        <w:rPr>
          <w:rFonts w:ascii="Segoe UI" w:hAnsi="Segoe UI" w:cs="Segoe UI"/>
          <w:b/>
          <w:bCs/>
          <w:sz w:val="24"/>
          <w:szCs w:val="24"/>
        </w:rPr>
        <w:t xml:space="preserve">risk to the health and safety of others </w:t>
      </w:r>
      <w:r w:rsidRPr="003438F0">
        <w:rPr>
          <w:rFonts w:ascii="Segoe UI" w:hAnsi="Segoe UI" w:cs="Segoe UI"/>
          <w:sz w:val="24"/>
          <w:szCs w:val="24"/>
        </w:rPr>
        <w:t xml:space="preserve">in the community such as: </w:t>
      </w:r>
    </w:p>
    <w:p w14:paraId="00D725FE" w14:textId="7A5A87AF" w:rsidR="000B4ACA" w:rsidRPr="003438F0" w:rsidRDefault="000B4ACA" w:rsidP="003438F0">
      <w:pPr>
        <w:pStyle w:val="ListParagraph"/>
        <w:numPr>
          <w:ilvl w:val="0"/>
          <w:numId w:val="15"/>
        </w:numPr>
        <w:spacing w:after="120" w:line="240" w:lineRule="auto"/>
        <w:rPr>
          <w:rFonts w:ascii="Segoe UI" w:hAnsi="Segoe UI" w:cs="Segoe UI"/>
          <w:sz w:val="24"/>
          <w:szCs w:val="24"/>
        </w:rPr>
      </w:pPr>
      <w:r w:rsidRPr="003438F0">
        <w:rPr>
          <w:rFonts w:ascii="Segoe UI" w:hAnsi="Segoe UI" w:cs="Segoe UI"/>
          <w:sz w:val="24"/>
          <w:szCs w:val="24"/>
        </w:rPr>
        <w:t xml:space="preserve">fire risk. </w:t>
      </w:r>
    </w:p>
    <w:p w14:paraId="58D92397" w14:textId="6BF288C7" w:rsidR="000B4ACA" w:rsidRPr="000B4ACA" w:rsidRDefault="000B4ACA" w:rsidP="003438F0">
      <w:pPr>
        <w:pStyle w:val="ListParagraph"/>
        <w:numPr>
          <w:ilvl w:val="0"/>
          <w:numId w:val="15"/>
        </w:numPr>
        <w:spacing w:after="120" w:line="240" w:lineRule="auto"/>
        <w:rPr>
          <w:rFonts w:ascii="Segoe UI" w:hAnsi="Segoe UI" w:cs="Segoe UI"/>
          <w:sz w:val="24"/>
          <w:szCs w:val="24"/>
        </w:rPr>
      </w:pPr>
      <w:r w:rsidRPr="000B4ACA">
        <w:rPr>
          <w:rFonts w:ascii="Segoe UI" w:hAnsi="Segoe UI" w:cs="Segoe UI"/>
          <w:sz w:val="24"/>
          <w:szCs w:val="24"/>
        </w:rPr>
        <w:t xml:space="preserve">cuckooing and / or drug dealing. </w:t>
      </w:r>
    </w:p>
    <w:p w14:paraId="1D37390B" w14:textId="19C94D41" w:rsidR="000B4ACA" w:rsidRPr="000B4ACA" w:rsidRDefault="000B4ACA" w:rsidP="003438F0">
      <w:pPr>
        <w:pStyle w:val="ListParagraph"/>
        <w:numPr>
          <w:ilvl w:val="0"/>
          <w:numId w:val="15"/>
        </w:numPr>
        <w:spacing w:after="120" w:line="240" w:lineRule="auto"/>
        <w:rPr>
          <w:rFonts w:ascii="Segoe UI" w:hAnsi="Segoe UI" w:cs="Segoe UI"/>
          <w:sz w:val="24"/>
          <w:szCs w:val="24"/>
        </w:rPr>
      </w:pPr>
      <w:r w:rsidRPr="000B4ACA">
        <w:rPr>
          <w:rFonts w:ascii="Segoe UI" w:hAnsi="Segoe UI" w:cs="Segoe UI"/>
          <w:sz w:val="24"/>
          <w:szCs w:val="24"/>
        </w:rPr>
        <w:t xml:space="preserve">antisocial behaviour, hate crime and other crimes committed which could make others feel unsafe. </w:t>
      </w:r>
    </w:p>
    <w:p w14:paraId="6A940A20" w14:textId="163A2DA9" w:rsidR="000B4ACA" w:rsidRPr="000B4ACA" w:rsidRDefault="000B4ACA" w:rsidP="003438F0">
      <w:pPr>
        <w:pStyle w:val="ListParagraph"/>
        <w:numPr>
          <w:ilvl w:val="0"/>
          <w:numId w:val="15"/>
        </w:numPr>
        <w:spacing w:after="120" w:line="240" w:lineRule="auto"/>
        <w:rPr>
          <w:rFonts w:ascii="Segoe UI" w:hAnsi="Segoe UI" w:cs="Segoe UI"/>
          <w:sz w:val="24"/>
          <w:szCs w:val="24"/>
        </w:rPr>
      </w:pPr>
      <w:r w:rsidRPr="000B4ACA">
        <w:rPr>
          <w:rFonts w:ascii="Segoe UI" w:hAnsi="Segoe UI" w:cs="Segoe UI"/>
          <w:sz w:val="24"/>
          <w:szCs w:val="24"/>
        </w:rPr>
        <w:t xml:space="preserve">environmental health concerns such as excess rubbish and unsanitary conditions. </w:t>
      </w:r>
    </w:p>
    <w:p w14:paraId="4C555121" w14:textId="18A8CA17" w:rsidR="000B4ACA" w:rsidRPr="000B4ACA" w:rsidRDefault="000B4ACA" w:rsidP="003438F0">
      <w:pPr>
        <w:pStyle w:val="ListParagraph"/>
        <w:numPr>
          <w:ilvl w:val="0"/>
          <w:numId w:val="15"/>
        </w:numPr>
        <w:spacing w:after="240" w:line="240" w:lineRule="auto"/>
        <w:ind w:left="1797" w:hanging="357"/>
        <w:contextualSpacing w:val="0"/>
        <w:rPr>
          <w:rFonts w:ascii="Segoe UI" w:hAnsi="Segoe UI" w:cs="Segoe UI"/>
          <w:sz w:val="24"/>
          <w:szCs w:val="24"/>
        </w:rPr>
      </w:pPr>
      <w:r w:rsidRPr="000B4ACA">
        <w:rPr>
          <w:rFonts w:ascii="Segoe UI" w:hAnsi="Segoe UI" w:cs="Segoe UI"/>
          <w:sz w:val="24"/>
          <w:szCs w:val="24"/>
        </w:rPr>
        <w:t xml:space="preserve">other issues which could impact on the health of others or professionals who need to enter the property to provide a service. </w:t>
      </w:r>
    </w:p>
    <w:p w14:paraId="46526320" w14:textId="77777777" w:rsidR="003438F0" w:rsidRDefault="000B4ACA" w:rsidP="003438F0">
      <w:pPr>
        <w:pStyle w:val="ListParagraph"/>
        <w:numPr>
          <w:ilvl w:val="0"/>
          <w:numId w:val="14"/>
        </w:numPr>
        <w:spacing w:after="0" w:line="240" w:lineRule="auto"/>
        <w:ind w:left="1077" w:hanging="357"/>
        <w:contextualSpacing w:val="0"/>
        <w:rPr>
          <w:rFonts w:ascii="Segoe UI" w:hAnsi="Segoe UI" w:cs="Segoe UI"/>
          <w:sz w:val="24"/>
          <w:szCs w:val="24"/>
        </w:rPr>
      </w:pPr>
      <w:r w:rsidRPr="000B4ACA">
        <w:rPr>
          <w:rFonts w:ascii="Segoe UI" w:hAnsi="Segoe UI" w:cs="Segoe UI"/>
          <w:sz w:val="24"/>
          <w:szCs w:val="24"/>
        </w:rPr>
        <w:t xml:space="preserve">It could also be: </w:t>
      </w:r>
    </w:p>
    <w:p w14:paraId="2326FF02" w14:textId="0FA291D5" w:rsidR="003438F0" w:rsidRDefault="000B4ACA" w:rsidP="003438F0">
      <w:pPr>
        <w:pStyle w:val="ListParagraph"/>
        <w:numPr>
          <w:ilvl w:val="0"/>
          <w:numId w:val="15"/>
        </w:numPr>
        <w:spacing w:after="120" w:line="240" w:lineRule="auto"/>
        <w:rPr>
          <w:rFonts w:ascii="Segoe UI" w:hAnsi="Segoe UI" w:cs="Segoe UI"/>
          <w:sz w:val="24"/>
          <w:szCs w:val="24"/>
        </w:rPr>
      </w:pPr>
      <w:r w:rsidRPr="000B4ACA">
        <w:rPr>
          <w:rFonts w:ascii="Segoe UI" w:hAnsi="Segoe UI" w:cs="Segoe UI"/>
          <w:sz w:val="24"/>
          <w:szCs w:val="24"/>
        </w:rPr>
        <w:t xml:space="preserve">Adults who are not receiving support but are </w:t>
      </w:r>
      <w:r w:rsidRPr="000B4ACA">
        <w:rPr>
          <w:rFonts w:ascii="Segoe UI Semibold" w:hAnsi="Segoe UI Semibold" w:cs="Segoe UI Semibold"/>
          <w:sz w:val="24"/>
          <w:szCs w:val="24"/>
        </w:rPr>
        <w:t>making repeated demands</w:t>
      </w:r>
      <w:r w:rsidRPr="000B4ACA">
        <w:rPr>
          <w:rFonts w:ascii="Segoe UI" w:hAnsi="Segoe UI" w:cs="Segoe UI"/>
          <w:sz w:val="24"/>
          <w:szCs w:val="24"/>
        </w:rPr>
        <w:t xml:space="preserve"> on local services. </w:t>
      </w:r>
    </w:p>
    <w:p w14:paraId="18360316" w14:textId="724069D2" w:rsidR="000B4ACA" w:rsidRPr="000B4ACA" w:rsidRDefault="000B4ACA" w:rsidP="003438F0">
      <w:pPr>
        <w:pStyle w:val="ListParagraph"/>
        <w:numPr>
          <w:ilvl w:val="0"/>
          <w:numId w:val="15"/>
        </w:numPr>
        <w:spacing w:after="240" w:line="240" w:lineRule="auto"/>
        <w:ind w:left="1797" w:hanging="357"/>
        <w:contextualSpacing w:val="0"/>
        <w:rPr>
          <w:rFonts w:ascii="Segoe UI" w:hAnsi="Segoe UI" w:cs="Segoe UI"/>
          <w:sz w:val="24"/>
          <w:szCs w:val="24"/>
        </w:rPr>
      </w:pPr>
      <w:r w:rsidRPr="000B4ACA">
        <w:rPr>
          <w:rFonts w:ascii="Segoe UI" w:hAnsi="Segoe UI" w:cs="Segoe UI"/>
          <w:sz w:val="24"/>
          <w:szCs w:val="24"/>
        </w:rPr>
        <w:t xml:space="preserve">An adult with a learning disability and/or dementia who receives support but frequently visits local services, experiences unexplained falls, and has deteriorating health issues that increase their risk and </w:t>
      </w:r>
      <w:r w:rsidR="003438F0">
        <w:rPr>
          <w:rFonts w:ascii="Segoe UI" w:hAnsi="Segoe UI" w:cs="Segoe UI"/>
          <w:sz w:val="24"/>
          <w:szCs w:val="24"/>
        </w:rPr>
        <w:t>c</w:t>
      </w:r>
      <w:r w:rsidRPr="000B4ACA">
        <w:rPr>
          <w:rFonts w:ascii="Segoe UI" w:hAnsi="Segoe UI" w:cs="Segoe UI"/>
          <w:sz w:val="24"/>
          <w:szCs w:val="24"/>
        </w:rPr>
        <w:t xml:space="preserve">oncern professionals. </w:t>
      </w:r>
    </w:p>
    <w:p w14:paraId="38D538EF" w14:textId="734A01F4" w:rsidR="000B4ACA" w:rsidRPr="000B4ACA" w:rsidRDefault="000B4ACA" w:rsidP="003438F0">
      <w:pPr>
        <w:pStyle w:val="ListParagraph"/>
        <w:numPr>
          <w:ilvl w:val="0"/>
          <w:numId w:val="14"/>
        </w:numPr>
        <w:spacing w:after="240" w:line="240" w:lineRule="auto"/>
        <w:ind w:left="1077" w:hanging="357"/>
        <w:contextualSpacing w:val="0"/>
        <w:rPr>
          <w:rFonts w:ascii="Segoe UI" w:hAnsi="Segoe UI" w:cs="Segoe UI"/>
          <w:sz w:val="24"/>
          <w:szCs w:val="24"/>
        </w:rPr>
      </w:pPr>
      <w:r w:rsidRPr="000B4ACA">
        <w:rPr>
          <w:rFonts w:ascii="Segoe UI" w:hAnsi="Segoe UI" w:cs="Segoe UI"/>
          <w:sz w:val="24"/>
          <w:szCs w:val="24"/>
        </w:rPr>
        <w:t xml:space="preserve">The framework can support the transitional safeguarding process for young adults experiencing risk in their lives. </w:t>
      </w:r>
    </w:p>
    <w:p w14:paraId="66F5FB2B" w14:textId="52C22149" w:rsidR="000B4ACA" w:rsidRDefault="000B4ACA" w:rsidP="003438F0">
      <w:pPr>
        <w:spacing w:after="120" w:line="240" w:lineRule="auto"/>
        <w:ind w:left="720" w:hanging="720"/>
        <w:rPr>
          <w:rFonts w:ascii="Segoe UI" w:hAnsi="Segoe UI" w:cs="Segoe UI"/>
          <w:sz w:val="24"/>
          <w:szCs w:val="24"/>
        </w:rPr>
      </w:pPr>
      <w:r w:rsidRPr="000B4ACA">
        <w:rPr>
          <w:rFonts w:ascii="Segoe UI" w:hAnsi="Segoe UI" w:cs="Segoe UI"/>
          <w:sz w:val="24"/>
          <w:szCs w:val="24"/>
        </w:rPr>
        <w:t xml:space="preserve">3.2. </w:t>
      </w:r>
      <w:r w:rsidR="003438F0">
        <w:rPr>
          <w:rFonts w:ascii="Segoe UI" w:hAnsi="Segoe UI" w:cs="Segoe UI"/>
          <w:sz w:val="24"/>
          <w:szCs w:val="24"/>
        </w:rPr>
        <w:tab/>
      </w:r>
      <w:r w:rsidRPr="000B4ACA">
        <w:rPr>
          <w:rFonts w:ascii="Segoe UI" w:hAnsi="Segoe UI" w:cs="Segoe UI"/>
          <w:b/>
          <w:bCs/>
          <w:sz w:val="24"/>
          <w:szCs w:val="24"/>
        </w:rPr>
        <w:t>This list is NOT exhaustive, and a multi-agency approach should always be considered where there are concerns about risk</w:t>
      </w:r>
      <w:r w:rsidRPr="000B4ACA">
        <w:rPr>
          <w:rFonts w:ascii="Segoe UI" w:hAnsi="Segoe UI" w:cs="Segoe UI"/>
          <w:sz w:val="24"/>
          <w:szCs w:val="24"/>
        </w:rPr>
        <w:t xml:space="preserve">. </w:t>
      </w:r>
    </w:p>
    <w:p w14:paraId="66952551" w14:textId="02C57B75" w:rsidR="003438F0" w:rsidRDefault="003438F0">
      <w:pPr>
        <w:rPr>
          <w:rFonts w:ascii="Segoe UI" w:hAnsi="Segoe UI" w:cs="Segoe UI"/>
          <w:sz w:val="24"/>
          <w:szCs w:val="24"/>
        </w:rPr>
      </w:pPr>
      <w:r>
        <w:rPr>
          <w:rFonts w:ascii="Segoe UI" w:hAnsi="Segoe UI" w:cs="Segoe UI"/>
          <w:sz w:val="24"/>
          <w:szCs w:val="24"/>
        </w:rPr>
        <w:br w:type="page"/>
      </w:r>
    </w:p>
    <w:p w14:paraId="05B1925E" w14:textId="32479E26" w:rsidR="000B4ACA" w:rsidRPr="000B4ACA" w:rsidRDefault="000B4ACA" w:rsidP="00EE7CEF">
      <w:pPr>
        <w:pStyle w:val="Heading1"/>
        <w:numPr>
          <w:ilvl w:val="0"/>
          <w:numId w:val="9"/>
        </w:numPr>
        <w:spacing w:before="0" w:after="120" w:line="240" w:lineRule="auto"/>
        <w:ind w:hanging="720"/>
        <w:rPr>
          <w:rFonts w:ascii="Segoe UI Semibold" w:hAnsi="Segoe UI Semibold" w:cs="Segoe UI Semibold"/>
        </w:rPr>
      </w:pPr>
      <w:r w:rsidRPr="000B4ACA">
        <w:rPr>
          <w:rFonts w:ascii="Segoe UI Semibold" w:hAnsi="Segoe UI Semibold" w:cs="Segoe UI Semibold"/>
        </w:rPr>
        <w:lastRenderedPageBreak/>
        <w:t xml:space="preserve">Guiding principles </w:t>
      </w:r>
    </w:p>
    <w:p w14:paraId="6B5EC4A4" w14:textId="6CEBDD40" w:rsidR="000B4ACA" w:rsidRPr="000B4ACA" w:rsidRDefault="00EE7CEF" w:rsidP="00EE7CEF">
      <w:pPr>
        <w:spacing w:after="120" w:line="240" w:lineRule="auto"/>
        <w:rPr>
          <w:rFonts w:ascii="Segoe UI" w:hAnsi="Segoe UI" w:cs="Segoe UI"/>
          <w:sz w:val="24"/>
          <w:szCs w:val="24"/>
        </w:rPr>
      </w:pPr>
      <w:r>
        <w:rPr>
          <w:rFonts w:ascii="Segoe UI" w:hAnsi="Segoe UI" w:cs="Segoe UI"/>
          <w:sz w:val="24"/>
          <w:szCs w:val="24"/>
        </w:rPr>
        <w:t>4.1</w:t>
      </w:r>
      <w:r>
        <w:rPr>
          <w:rFonts w:ascii="Segoe UI" w:hAnsi="Segoe UI" w:cs="Segoe UI"/>
          <w:sz w:val="24"/>
          <w:szCs w:val="24"/>
        </w:rPr>
        <w:tab/>
      </w:r>
      <w:r w:rsidR="000B4ACA" w:rsidRPr="000B4ACA">
        <w:rPr>
          <w:rFonts w:ascii="Segoe UI" w:hAnsi="Segoe UI" w:cs="Segoe UI"/>
          <w:sz w:val="24"/>
          <w:szCs w:val="24"/>
        </w:rPr>
        <w:t xml:space="preserve">The </w:t>
      </w:r>
      <w:r w:rsidR="00C33FFD">
        <w:rPr>
          <w:rFonts w:ascii="Segoe UI" w:hAnsi="Segoe UI" w:cs="Segoe UI"/>
          <w:sz w:val="24"/>
          <w:szCs w:val="24"/>
        </w:rPr>
        <w:t>MARF aims to</w:t>
      </w:r>
      <w:r w:rsidR="000B4ACA" w:rsidRPr="000B4ACA">
        <w:rPr>
          <w:rFonts w:ascii="Segoe UI" w:hAnsi="Segoe UI" w:cs="Segoe UI"/>
          <w:sz w:val="24"/>
          <w:szCs w:val="24"/>
        </w:rPr>
        <w:t xml:space="preserve">: </w:t>
      </w:r>
    </w:p>
    <w:p w14:paraId="2DAAC097" w14:textId="55B6571D" w:rsidR="000B4ACA" w:rsidRPr="000B4ACA" w:rsidRDefault="000B4ACA" w:rsidP="00EE7CEF">
      <w:pPr>
        <w:pStyle w:val="ListParagraph"/>
        <w:numPr>
          <w:ilvl w:val="0"/>
          <w:numId w:val="14"/>
        </w:numPr>
        <w:spacing w:after="0" w:line="240" w:lineRule="auto"/>
        <w:ind w:left="1077" w:hanging="357"/>
        <w:contextualSpacing w:val="0"/>
        <w:rPr>
          <w:rFonts w:ascii="Segoe UI" w:hAnsi="Segoe UI" w:cs="Segoe UI"/>
          <w:sz w:val="24"/>
          <w:szCs w:val="24"/>
        </w:rPr>
      </w:pPr>
      <w:r w:rsidRPr="000B4ACA">
        <w:rPr>
          <w:rFonts w:ascii="Segoe UI" w:hAnsi="Segoe UI" w:cs="Segoe UI"/>
          <w:sz w:val="24"/>
          <w:szCs w:val="24"/>
        </w:rPr>
        <w:t>Proactively identif</w:t>
      </w:r>
      <w:r w:rsidR="00C33FFD">
        <w:rPr>
          <w:rFonts w:ascii="Segoe UI" w:hAnsi="Segoe UI" w:cs="Segoe UI"/>
          <w:sz w:val="24"/>
          <w:szCs w:val="24"/>
        </w:rPr>
        <w:t>y</w:t>
      </w:r>
      <w:r w:rsidRPr="000B4ACA">
        <w:rPr>
          <w:rFonts w:ascii="Segoe UI" w:hAnsi="Segoe UI" w:cs="Segoe UI"/>
          <w:sz w:val="24"/>
          <w:szCs w:val="24"/>
        </w:rPr>
        <w:t>/respond to risks before crises</w:t>
      </w:r>
      <w:r w:rsidR="00C33FFD">
        <w:rPr>
          <w:rFonts w:ascii="Segoe UI" w:hAnsi="Segoe UI" w:cs="Segoe UI"/>
          <w:sz w:val="24"/>
          <w:szCs w:val="24"/>
        </w:rPr>
        <w:t xml:space="preserve"> occur</w:t>
      </w:r>
      <w:r w:rsidRPr="000B4ACA">
        <w:rPr>
          <w:rFonts w:ascii="Segoe UI" w:hAnsi="Segoe UI" w:cs="Segoe UI"/>
          <w:sz w:val="24"/>
          <w:szCs w:val="24"/>
        </w:rPr>
        <w:t xml:space="preserve">. </w:t>
      </w:r>
    </w:p>
    <w:p w14:paraId="0AAB21D2" w14:textId="4F38CCC6" w:rsidR="000B4ACA" w:rsidRPr="000B4ACA" w:rsidRDefault="000B4ACA" w:rsidP="00EE7CEF">
      <w:pPr>
        <w:pStyle w:val="ListParagraph"/>
        <w:numPr>
          <w:ilvl w:val="0"/>
          <w:numId w:val="14"/>
        </w:numPr>
        <w:spacing w:after="0" w:line="240" w:lineRule="auto"/>
        <w:ind w:left="1077" w:hanging="357"/>
        <w:contextualSpacing w:val="0"/>
        <w:rPr>
          <w:rFonts w:ascii="Segoe UI" w:hAnsi="Segoe UI" w:cs="Segoe UI"/>
          <w:sz w:val="24"/>
          <w:szCs w:val="24"/>
        </w:rPr>
      </w:pPr>
      <w:r w:rsidRPr="000B4ACA">
        <w:rPr>
          <w:rFonts w:ascii="Segoe UI" w:hAnsi="Segoe UI" w:cs="Segoe UI"/>
          <w:sz w:val="24"/>
          <w:szCs w:val="24"/>
        </w:rPr>
        <w:t>Adhere to the six adult safeguarding principles, Making Safeguarding Personal, the principles of the Mental Capacity Act 2005</w:t>
      </w:r>
      <w:r w:rsidR="00C04557">
        <w:rPr>
          <w:rFonts w:ascii="Segoe UI" w:hAnsi="Segoe UI" w:cs="Segoe UI"/>
          <w:sz w:val="24"/>
          <w:szCs w:val="24"/>
        </w:rPr>
        <w:t xml:space="preserve"> </w:t>
      </w:r>
      <w:r w:rsidRPr="000B4ACA">
        <w:rPr>
          <w:rFonts w:ascii="Segoe UI" w:hAnsi="Segoe UI" w:cs="Segoe UI"/>
          <w:sz w:val="24"/>
          <w:szCs w:val="24"/>
        </w:rPr>
        <w:t xml:space="preserve">and respects human rights. </w:t>
      </w:r>
    </w:p>
    <w:p w14:paraId="623D3B45" w14:textId="41E4851C" w:rsidR="000B4ACA" w:rsidRPr="000B4ACA" w:rsidRDefault="000B4ACA" w:rsidP="00EE7CEF">
      <w:pPr>
        <w:pStyle w:val="ListParagraph"/>
        <w:numPr>
          <w:ilvl w:val="0"/>
          <w:numId w:val="14"/>
        </w:numPr>
        <w:spacing w:after="0" w:line="240" w:lineRule="auto"/>
        <w:ind w:left="1077" w:hanging="357"/>
        <w:contextualSpacing w:val="0"/>
        <w:rPr>
          <w:rFonts w:ascii="Segoe UI" w:hAnsi="Segoe UI" w:cs="Segoe UI"/>
          <w:sz w:val="24"/>
          <w:szCs w:val="24"/>
        </w:rPr>
      </w:pPr>
      <w:r w:rsidRPr="000B4ACA">
        <w:rPr>
          <w:rFonts w:ascii="Segoe UI" w:hAnsi="Segoe UI" w:cs="Segoe UI"/>
          <w:sz w:val="24"/>
          <w:szCs w:val="24"/>
        </w:rPr>
        <w:t>Protects adults from foreseeable harm, even if they don't engage</w:t>
      </w:r>
      <w:r w:rsidR="00C33FFD">
        <w:rPr>
          <w:rFonts w:ascii="Segoe UI" w:hAnsi="Segoe UI" w:cs="Segoe UI"/>
          <w:sz w:val="24"/>
          <w:szCs w:val="24"/>
        </w:rPr>
        <w:t xml:space="preserve"> with services.</w:t>
      </w:r>
      <w:r w:rsidRPr="000B4ACA">
        <w:rPr>
          <w:rFonts w:ascii="Segoe UI" w:hAnsi="Segoe UI" w:cs="Segoe UI"/>
          <w:sz w:val="24"/>
          <w:szCs w:val="24"/>
        </w:rPr>
        <w:t xml:space="preserve"> </w:t>
      </w:r>
    </w:p>
    <w:p w14:paraId="6217B8EE" w14:textId="72E47835" w:rsidR="000B4ACA" w:rsidRPr="000B4ACA" w:rsidRDefault="000B4ACA" w:rsidP="00EE7CEF">
      <w:pPr>
        <w:pStyle w:val="ListParagraph"/>
        <w:numPr>
          <w:ilvl w:val="0"/>
          <w:numId w:val="14"/>
        </w:numPr>
        <w:spacing w:after="0" w:line="240" w:lineRule="auto"/>
        <w:ind w:left="1077" w:hanging="357"/>
        <w:contextualSpacing w:val="0"/>
        <w:rPr>
          <w:rFonts w:ascii="Segoe UI" w:hAnsi="Segoe UI" w:cs="Segoe UI"/>
          <w:sz w:val="24"/>
          <w:szCs w:val="24"/>
        </w:rPr>
      </w:pPr>
      <w:r w:rsidRPr="000B4ACA">
        <w:rPr>
          <w:rFonts w:ascii="Segoe UI" w:hAnsi="Segoe UI" w:cs="Segoe UI"/>
          <w:sz w:val="24"/>
          <w:szCs w:val="24"/>
        </w:rPr>
        <w:t xml:space="preserve">Support early risk identification, assessment and timely information sharing. </w:t>
      </w:r>
    </w:p>
    <w:p w14:paraId="431E6DC2" w14:textId="548B5D05" w:rsidR="000B4ACA" w:rsidRPr="000B4ACA" w:rsidRDefault="000B4ACA" w:rsidP="00EE7CEF">
      <w:pPr>
        <w:pStyle w:val="ListParagraph"/>
        <w:numPr>
          <w:ilvl w:val="0"/>
          <w:numId w:val="14"/>
        </w:numPr>
        <w:spacing w:after="0" w:line="240" w:lineRule="auto"/>
        <w:ind w:left="1077" w:hanging="357"/>
        <w:contextualSpacing w:val="0"/>
        <w:rPr>
          <w:rFonts w:ascii="Segoe UI" w:hAnsi="Segoe UI" w:cs="Segoe UI"/>
          <w:sz w:val="24"/>
          <w:szCs w:val="24"/>
        </w:rPr>
      </w:pPr>
      <w:r w:rsidRPr="000B4ACA">
        <w:rPr>
          <w:rFonts w:ascii="Segoe UI" w:hAnsi="Segoe UI" w:cs="Segoe UI"/>
          <w:sz w:val="24"/>
          <w:szCs w:val="24"/>
        </w:rPr>
        <w:t xml:space="preserve">Emphasise the positive benefits of taking </w:t>
      </w:r>
      <w:r w:rsidR="00C33FFD">
        <w:rPr>
          <w:rFonts w:ascii="Segoe UI" w:hAnsi="Segoe UI" w:cs="Segoe UI"/>
          <w:sz w:val="24"/>
          <w:szCs w:val="24"/>
        </w:rPr>
        <w:t xml:space="preserve">assessed </w:t>
      </w:r>
      <w:r w:rsidRPr="000B4ACA">
        <w:rPr>
          <w:rFonts w:ascii="Segoe UI" w:hAnsi="Segoe UI" w:cs="Segoe UI"/>
          <w:sz w:val="24"/>
          <w:szCs w:val="24"/>
        </w:rPr>
        <w:t xml:space="preserve">risks in risk management. </w:t>
      </w:r>
    </w:p>
    <w:p w14:paraId="01658984" w14:textId="6A369F74" w:rsidR="000B4ACA" w:rsidRPr="000B4ACA" w:rsidRDefault="00C33FFD" w:rsidP="00EE7CEF">
      <w:pPr>
        <w:pStyle w:val="ListParagraph"/>
        <w:numPr>
          <w:ilvl w:val="0"/>
          <w:numId w:val="14"/>
        </w:numPr>
        <w:spacing w:after="120" w:line="240" w:lineRule="auto"/>
        <w:ind w:left="1077" w:hanging="357"/>
        <w:contextualSpacing w:val="0"/>
        <w:rPr>
          <w:rFonts w:ascii="Segoe UI" w:hAnsi="Segoe UI" w:cs="Segoe UI"/>
          <w:sz w:val="24"/>
          <w:szCs w:val="24"/>
        </w:rPr>
      </w:pPr>
      <w:r>
        <w:rPr>
          <w:rFonts w:ascii="Segoe UI" w:hAnsi="Segoe UI" w:cs="Segoe UI"/>
          <w:sz w:val="24"/>
          <w:szCs w:val="24"/>
        </w:rPr>
        <w:t>Secure</w:t>
      </w:r>
      <w:r w:rsidRPr="000B4ACA">
        <w:rPr>
          <w:rFonts w:ascii="Segoe UI" w:hAnsi="Segoe UI" w:cs="Segoe UI"/>
          <w:sz w:val="24"/>
          <w:szCs w:val="24"/>
        </w:rPr>
        <w:t xml:space="preserve"> </w:t>
      </w:r>
      <w:r w:rsidR="000B4ACA" w:rsidRPr="000B4ACA">
        <w:rPr>
          <w:rFonts w:ascii="Segoe UI" w:hAnsi="Segoe UI" w:cs="Segoe UI"/>
          <w:sz w:val="24"/>
          <w:szCs w:val="24"/>
        </w:rPr>
        <w:t xml:space="preserve">active engagement from all agencies in identifying and managing risk. </w:t>
      </w:r>
    </w:p>
    <w:p w14:paraId="0DCD305A" w14:textId="3D8DE804" w:rsidR="000B4ACA" w:rsidRPr="000B4ACA" w:rsidRDefault="000B4ACA" w:rsidP="00EE7CEF">
      <w:pPr>
        <w:spacing w:after="120" w:line="240" w:lineRule="auto"/>
        <w:ind w:left="720" w:hanging="720"/>
        <w:rPr>
          <w:rFonts w:ascii="Segoe UI" w:hAnsi="Segoe UI" w:cs="Segoe UI"/>
          <w:sz w:val="24"/>
          <w:szCs w:val="24"/>
        </w:rPr>
      </w:pPr>
      <w:r w:rsidRPr="000B4ACA">
        <w:rPr>
          <w:rFonts w:ascii="Segoe UI" w:hAnsi="Segoe UI" w:cs="Segoe UI"/>
          <w:sz w:val="24"/>
          <w:szCs w:val="24"/>
        </w:rPr>
        <w:t xml:space="preserve">4.2. </w:t>
      </w:r>
      <w:r w:rsidR="00EE7CEF">
        <w:rPr>
          <w:rFonts w:ascii="Segoe UI" w:hAnsi="Segoe UI" w:cs="Segoe UI"/>
          <w:sz w:val="24"/>
          <w:szCs w:val="24"/>
        </w:rPr>
        <w:tab/>
      </w:r>
      <w:r w:rsidRPr="000B4ACA">
        <w:rPr>
          <w:rFonts w:ascii="Segoe UI" w:hAnsi="Segoe UI" w:cs="Segoe UI"/>
          <w:sz w:val="24"/>
          <w:szCs w:val="24"/>
        </w:rPr>
        <w:t>People with decision-making capacity have the right to make unwise decisions, but their choices may impact others or leave them at risk. Th</w:t>
      </w:r>
      <w:r w:rsidR="00FB6195">
        <w:rPr>
          <w:rFonts w:ascii="Segoe UI" w:hAnsi="Segoe UI" w:cs="Segoe UI"/>
          <w:sz w:val="24"/>
          <w:szCs w:val="24"/>
        </w:rPr>
        <w:t>is framework</w:t>
      </w:r>
      <w:r w:rsidRPr="000B4ACA">
        <w:rPr>
          <w:rFonts w:ascii="Segoe UI" w:hAnsi="Segoe UI" w:cs="Segoe UI"/>
          <w:sz w:val="24"/>
          <w:szCs w:val="24"/>
        </w:rPr>
        <w:t xml:space="preserve"> balances these conflicting views and risks. </w:t>
      </w:r>
    </w:p>
    <w:p w14:paraId="78023A7B" w14:textId="3BDFFF25" w:rsidR="000B4ACA" w:rsidRPr="000B4ACA" w:rsidRDefault="000B4ACA" w:rsidP="00EE7CEF">
      <w:pPr>
        <w:spacing w:after="120" w:line="240" w:lineRule="auto"/>
        <w:ind w:left="720" w:hanging="720"/>
        <w:rPr>
          <w:rFonts w:ascii="Segoe UI" w:hAnsi="Segoe UI" w:cs="Segoe UI"/>
          <w:sz w:val="24"/>
          <w:szCs w:val="24"/>
        </w:rPr>
      </w:pPr>
      <w:r w:rsidRPr="000B4ACA">
        <w:rPr>
          <w:rFonts w:ascii="Segoe UI" w:hAnsi="Segoe UI" w:cs="Segoe UI"/>
          <w:sz w:val="24"/>
          <w:szCs w:val="24"/>
        </w:rPr>
        <w:t xml:space="preserve">4.3. </w:t>
      </w:r>
      <w:r w:rsidR="00EE7CEF">
        <w:rPr>
          <w:rFonts w:ascii="Segoe UI" w:hAnsi="Segoe UI" w:cs="Segoe UI"/>
          <w:sz w:val="24"/>
          <w:szCs w:val="24"/>
        </w:rPr>
        <w:tab/>
      </w:r>
      <w:r w:rsidRPr="000B4ACA">
        <w:rPr>
          <w:rFonts w:ascii="Segoe UI" w:hAnsi="Segoe UI" w:cs="Segoe UI"/>
          <w:sz w:val="24"/>
          <w:szCs w:val="24"/>
        </w:rPr>
        <w:t>A person</w:t>
      </w:r>
      <w:r w:rsidR="00FB6195">
        <w:rPr>
          <w:rFonts w:ascii="Segoe UI" w:hAnsi="Segoe UI" w:cs="Segoe UI"/>
          <w:sz w:val="24"/>
          <w:szCs w:val="24"/>
        </w:rPr>
        <w:t>-</w:t>
      </w:r>
      <w:r w:rsidRPr="000B4ACA">
        <w:rPr>
          <w:rFonts w:ascii="Segoe UI" w:hAnsi="Segoe UI" w:cs="Segoe UI"/>
          <w:sz w:val="24"/>
          <w:szCs w:val="24"/>
        </w:rPr>
        <w:t>centred, risk enablement approach is central to the process and responses designed around the needs and wishes of the adult who will be actively encouraged to</w:t>
      </w:r>
      <w:r w:rsidR="00EE7CEF">
        <w:rPr>
          <w:rFonts w:ascii="Segoe UI" w:hAnsi="Segoe UI" w:cs="Segoe UI"/>
          <w:sz w:val="24"/>
          <w:szCs w:val="24"/>
        </w:rPr>
        <w:t xml:space="preserve"> </w:t>
      </w:r>
      <w:r w:rsidRPr="000B4ACA">
        <w:rPr>
          <w:rFonts w:ascii="Segoe UI" w:hAnsi="Segoe UI" w:cs="Segoe UI"/>
          <w:sz w:val="24"/>
          <w:szCs w:val="24"/>
        </w:rPr>
        <w:t>engage and participate in the in the management of the risks they are experiencing in their day-to-day life.</w:t>
      </w:r>
    </w:p>
    <w:p w14:paraId="088A7B32" w14:textId="2F399904" w:rsidR="000B4ACA" w:rsidRPr="000B4ACA" w:rsidRDefault="000B4ACA" w:rsidP="00EE7CEF">
      <w:pPr>
        <w:spacing w:after="120" w:line="240" w:lineRule="auto"/>
        <w:ind w:left="720" w:hanging="720"/>
        <w:rPr>
          <w:rFonts w:ascii="Segoe UI" w:hAnsi="Segoe UI" w:cs="Segoe UI"/>
          <w:sz w:val="24"/>
          <w:szCs w:val="24"/>
        </w:rPr>
      </w:pPr>
      <w:r w:rsidRPr="000B4ACA">
        <w:rPr>
          <w:rFonts w:ascii="Segoe UI" w:hAnsi="Segoe UI" w:cs="Segoe UI"/>
          <w:sz w:val="24"/>
          <w:szCs w:val="24"/>
        </w:rPr>
        <w:t xml:space="preserve">4.4. </w:t>
      </w:r>
      <w:r w:rsidR="00EE7CEF">
        <w:rPr>
          <w:rFonts w:ascii="Segoe UI" w:hAnsi="Segoe UI" w:cs="Segoe UI"/>
          <w:sz w:val="24"/>
          <w:szCs w:val="24"/>
        </w:rPr>
        <w:tab/>
      </w:r>
      <w:r w:rsidRPr="000B4ACA">
        <w:rPr>
          <w:rFonts w:ascii="Segoe UI" w:hAnsi="Segoe UI" w:cs="Segoe UI"/>
          <w:sz w:val="24"/>
          <w:szCs w:val="24"/>
        </w:rPr>
        <w:t>It should be experienced as a collaborative process between the person being supported by services and those offering them support in order to determine an outcome that draws on the person’s strengths and assets.</w:t>
      </w:r>
    </w:p>
    <w:p w14:paraId="43A4E00A" w14:textId="4FAFF569" w:rsidR="000B4ACA" w:rsidRPr="000B4ACA" w:rsidRDefault="000B4ACA" w:rsidP="00EE7CEF">
      <w:pPr>
        <w:spacing w:after="120" w:line="240" w:lineRule="auto"/>
        <w:ind w:left="720" w:hanging="720"/>
        <w:rPr>
          <w:rFonts w:ascii="Segoe UI" w:hAnsi="Segoe UI" w:cs="Segoe UI"/>
          <w:sz w:val="24"/>
          <w:szCs w:val="24"/>
        </w:rPr>
      </w:pPr>
      <w:r w:rsidRPr="000B4ACA">
        <w:rPr>
          <w:rFonts w:ascii="Segoe UI" w:hAnsi="Segoe UI" w:cs="Segoe UI"/>
          <w:sz w:val="24"/>
          <w:szCs w:val="24"/>
        </w:rPr>
        <w:t xml:space="preserve">4.5. </w:t>
      </w:r>
      <w:r w:rsidR="00EE7CEF">
        <w:rPr>
          <w:rFonts w:ascii="Segoe UI" w:hAnsi="Segoe UI" w:cs="Segoe UI"/>
          <w:sz w:val="24"/>
          <w:szCs w:val="24"/>
        </w:rPr>
        <w:tab/>
      </w:r>
      <w:r w:rsidRPr="000B4ACA">
        <w:rPr>
          <w:rFonts w:ascii="Segoe UI" w:hAnsi="Segoe UI" w:cs="Segoe UI"/>
          <w:sz w:val="24"/>
          <w:szCs w:val="24"/>
        </w:rPr>
        <w:t>The MARF process is designed to protect and support the person’s independence, resilience, ability to make choices and to maximise wellbeing, allowing them to retain control over their life. It will afford opportunities for the individual to be a co-producer of their support rather than solely a consumer of those services. Personalised information, advice, support and good advocacy are essential components to this.</w:t>
      </w:r>
    </w:p>
    <w:p w14:paraId="2733C649" w14:textId="0D221382" w:rsidR="000B4ACA" w:rsidRDefault="000B4ACA" w:rsidP="00EE7CEF">
      <w:pPr>
        <w:spacing w:after="120" w:line="240" w:lineRule="auto"/>
        <w:ind w:left="720" w:hanging="720"/>
        <w:rPr>
          <w:rFonts w:ascii="Segoe UI" w:hAnsi="Segoe UI" w:cs="Segoe UI"/>
          <w:sz w:val="24"/>
          <w:szCs w:val="24"/>
        </w:rPr>
      </w:pPr>
      <w:r w:rsidRPr="000B4ACA">
        <w:rPr>
          <w:rFonts w:ascii="Segoe UI" w:hAnsi="Segoe UI" w:cs="Segoe UI"/>
          <w:sz w:val="24"/>
          <w:szCs w:val="24"/>
        </w:rPr>
        <w:t xml:space="preserve">4.6. </w:t>
      </w:r>
      <w:r w:rsidR="00EE7CEF">
        <w:rPr>
          <w:rFonts w:ascii="Segoe UI" w:hAnsi="Segoe UI" w:cs="Segoe UI"/>
          <w:sz w:val="24"/>
          <w:szCs w:val="24"/>
        </w:rPr>
        <w:tab/>
      </w:r>
      <w:r w:rsidRPr="000B4ACA">
        <w:rPr>
          <w:rFonts w:ascii="Segoe UI" w:hAnsi="Segoe UI" w:cs="Segoe UI"/>
          <w:sz w:val="24"/>
          <w:szCs w:val="24"/>
        </w:rPr>
        <w:t xml:space="preserve">The Framework is not a statutory process. </w:t>
      </w:r>
      <w:r w:rsidRPr="00FB6195">
        <w:rPr>
          <w:rFonts w:ascii="Segoe UI" w:hAnsi="Segoe UI" w:cs="Segoe UI"/>
          <w:sz w:val="24"/>
          <w:szCs w:val="24"/>
        </w:rPr>
        <w:t xml:space="preserve">However, </w:t>
      </w:r>
      <w:r w:rsidR="00FB6195" w:rsidRPr="00FB6195">
        <w:rPr>
          <w:rFonts w:ascii="Segoe UI" w:hAnsi="Segoe UI" w:cs="Segoe UI"/>
          <w:sz w:val="24"/>
          <w:szCs w:val="24"/>
        </w:rPr>
        <w:t>partner</w:t>
      </w:r>
      <w:r w:rsidRPr="00FB6195">
        <w:rPr>
          <w:rFonts w:ascii="Segoe UI" w:hAnsi="Segoe UI" w:cs="Segoe UI"/>
          <w:sz w:val="24"/>
          <w:szCs w:val="24"/>
        </w:rPr>
        <w:t xml:space="preserve"> </w:t>
      </w:r>
      <w:r w:rsidR="007A255C" w:rsidRPr="00FB6195">
        <w:rPr>
          <w:rFonts w:ascii="Segoe UI" w:hAnsi="Segoe UI" w:cs="Segoe UI"/>
          <w:sz w:val="24"/>
          <w:szCs w:val="24"/>
        </w:rPr>
        <w:t>agencies</w:t>
      </w:r>
      <w:r w:rsidRPr="00FB6195">
        <w:rPr>
          <w:rFonts w:ascii="Segoe UI" w:hAnsi="Segoe UI" w:cs="Segoe UI"/>
          <w:sz w:val="24"/>
          <w:szCs w:val="24"/>
        </w:rPr>
        <w:t xml:space="preserve"> </w:t>
      </w:r>
      <w:r w:rsidR="00FB6195" w:rsidRPr="00FB6195">
        <w:rPr>
          <w:rFonts w:ascii="Segoe UI" w:hAnsi="Segoe UI" w:cs="Segoe UI"/>
          <w:sz w:val="24"/>
          <w:szCs w:val="24"/>
        </w:rPr>
        <w:t>are encouraged to use it, where it is relevant</w:t>
      </w:r>
      <w:r w:rsidRPr="00FB6195">
        <w:rPr>
          <w:rFonts w:ascii="Segoe UI" w:hAnsi="Segoe UI" w:cs="Segoe UI"/>
          <w:sz w:val="24"/>
          <w:szCs w:val="24"/>
        </w:rPr>
        <w:t>.</w:t>
      </w:r>
      <w:r w:rsidRPr="000B4ACA">
        <w:rPr>
          <w:rFonts w:ascii="Segoe UI" w:hAnsi="Segoe UI" w:cs="Segoe UI"/>
          <w:sz w:val="24"/>
          <w:szCs w:val="24"/>
        </w:rPr>
        <w:t xml:space="preserve"> All professionals have a vital role to play to make early, positive interventions with individuals and families to make a difference to their lives, preventing the deterioration of a situation or breakdown of a vital support network.</w:t>
      </w:r>
    </w:p>
    <w:p w14:paraId="05CA09F9" w14:textId="32ED3FF1" w:rsidR="00EE7CEF" w:rsidRDefault="00EE7CEF">
      <w:pPr>
        <w:rPr>
          <w:rFonts w:ascii="Segoe UI" w:hAnsi="Segoe UI" w:cs="Segoe UI"/>
          <w:sz w:val="24"/>
          <w:szCs w:val="24"/>
        </w:rPr>
      </w:pPr>
      <w:r>
        <w:rPr>
          <w:rFonts w:ascii="Segoe UI" w:hAnsi="Segoe UI" w:cs="Segoe UI"/>
          <w:sz w:val="24"/>
          <w:szCs w:val="24"/>
        </w:rPr>
        <w:br w:type="page"/>
      </w:r>
    </w:p>
    <w:p w14:paraId="084AB285" w14:textId="036CC92E" w:rsidR="000B4ACA" w:rsidRPr="00EE7CEF" w:rsidRDefault="000B4ACA" w:rsidP="00EE7CEF">
      <w:pPr>
        <w:pStyle w:val="Heading1"/>
        <w:numPr>
          <w:ilvl w:val="0"/>
          <w:numId w:val="9"/>
        </w:numPr>
        <w:spacing w:before="0" w:after="120" w:line="240" w:lineRule="auto"/>
        <w:ind w:hanging="720"/>
        <w:rPr>
          <w:rFonts w:ascii="Segoe UI Semibold" w:hAnsi="Segoe UI Semibold" w:cs="Segoe UI Semibold"/>
        </w:rPr>
      </w:pPr>
      <w:r w:rsidRPr="00EE7CEF">
        <w:rPr>
          <w:rFonts w:ascii="Segoe UI Semibold" w:hAnsi="Segoe UI Semibold" w:cs="Segoe UI Semibold"/>
        </w:rPr>
        <w:lastRenderedPageBreak/>
        <w:t xml:space="preserve">Overview of the </w:t>
      </w:r>
      <w:r w:rsidR="00AD5C81">
        <w:rPr>
          <w:rFonts w:ascii="Segoe UI Semibold" w:hAnsi="Segoe UI Semibold" w:cs="Segoe UI Semibold"/>
        </w:rPr>
        <w:t>p</w:t>
      </w:r>
      <w:r w:rsidRPr="00EE7CEF">
        <w:rPr>
          <w:rFonts w:ascii="Segoe UI Semibold" w:hAnsi="Segoe UI Semibold" w:cs="Segoe UI Semibold"/>
        </w:rPr>
        <w:t>rocess</w:t>
      </w:r>
    </w:p>
    <w:p w14:paraId="5A2E8ABC" w14:textId="6AF0DF88" w:rsidR="00BF640E" w:rsidRDefault="00BF640E" w:rsidP="00496C72">
      <w:pPr>
        <w:pStyle w:val="Heading2"/>
        <w:ind w:firstLine="720"/>
      </w:pPr>
      <w:r>
        <w:t>Prior to a referral being made</w:t>
      </w:r>
    </w:p>
    <w:p w14:paraId="3CDCE4BB" w14:textId="48972BBD" w:rsidR="00BF640E" w:rsidRDefault="00496C72" w:rsidP="00496C72">
      <w:pPr>
        <w:spacing w:after="120" w:line="240" w:lineRule="auto"/>
        <w:ind w:left="720" w:hanging="720"/>
        <w:rPr>
          <w:rFonts w:ascii="Segoe UI" w:hAnsi="Segoe UI" w:cs="Segoe UI"/>
          <w:sz w:val="24"/>
          <w:szCs w:val="24"/>
        </w:rPr>
      </w:pPr>
      <w:r>
        <w:rPr>
          <w:rFonts w:ascii="Segoe UI" w:hAnsi="Segoe UI" w:cs="Segoe UI"/>
          <w:sz w:val="24"/>
          <w:szCs w:val="24"/>
        </w:rPr>
        <w:t>5.1</w:t>
      </w:r>
      <w:r>
        <w:rPr>
          <w:rFonts w:ascii="Segoe UI" w:hAnsi="Segoe UI" w:cs="Segoe UI"/>
          <w:sz w:val="24"/>
          <w:szCs w:val="24"/>
        </w:rPr>
        <w:tab/>
      </w:r>
      <w:r w:rsidR="00BF640E">
        <w:rPr>
          <w:rFonts w:ascii="Segoe UI" w:hAnsi="Segoe UI" w:cs="Segoe UI"/>
          <w:sz w:val="24"/>
          <w:szCs w:val="24"/>
        </w:rPr>
        <w:t>Prior to a referral being made, a</w:t>
      </w:r>
      <w:r w:rsidR="000B4ACA" w:rsidRPr="000B4ACA">
        <w:rPr>
          <w:rFonts w:ascii="Segoe UI" w:hAnsi="Segoe UI" w:cs="Segoe UI"/>
          <w:sz w:val="24"/>
          <w:szCs w:val="24"/>
        </w:rPr>
        <w:t xml:space="preserve"> risk assessment </w:t>
      </w:r>
      <w:r w:rsidR="00BF640E">
        <w:rPr>
          <w:rFonts w:ascii="Segoe UI" w:hAnsi="Segoe UI" w:cs="Segoe UI"/>
          <w:sz w:val="24"/>
          <w:szCs w:val="24"/>
        </w:rPr>
        <w:t>must</w:t>
      </w:r>
      <w:r w:rsidR="000B4ACA" w:rsidRPr="000B4ACA">
        <w:rPr>
          <w:rFonts w:ascii="Segoe UI" w:hAnsi="Segoe UI" w:cs="Segoe UI"/>
          <w:sz w:val="24"/>
          <w:szCs w:val="24"/>
        </w:rPr>
        <w:t xml:space="preserve"> </w:t>
      </w:r>
      <w:r w:rsidR="00BF640E">
        <w:rPr>
          <w:rFonts w:ascii="Segoe UI" w:hAnsi="Segoe UI" w:cs="Segoe UI"/>
          <w:sz w:val="24"/>
          <w:szCs w:val="24"/>
        </w:rPr>
        <w:t xml:space="preserve">have been </w:t>
      </w:r>
      <w:r w:rsidR="000B4ACA" w:rsidRPr="000B4ACA">
        <w:rPr>
          <w:rFonts w:ascii="Segoe UI" w:hAnsi="Segoe UI" w:cs="Segoe UI"/>
          <w:sz w:val="24"/>
          <w:szCs w:val="24"/>
        </w:rPr>
        <w:t xml:space="preserve">undertaken using the </w:t>
      </w:r>
      <w:r w:rsidR="00D81465">
        <w:rPr>
          <w:rFonts w:ascii="Segoe UI" w:hAnsi="Segoe UI" w:cs="Segoe UI"/>
          <w:sz w:val="24"/>
          <w:szCs w:val="24"/>
        </w:rPr>
        <w:t xml:space="preserve">risk assessment tool </w:t>
      </w:r>
      <w:r w:rsidR="00EA7DBD">
        <w:rPr>
          <w:rFonts w:ascii="Segoe UI" w:hAnsi="Segoe UI" w:cs="Segoe UI"/>
          <w:sz w:val="24"/>
          <w:szCs w:val="24"/>
        </w:rPr>
        <w:t>(Template A)</w:t>
      </w:r>
      <w:r w:rsidR="00D81465">
        <w:rPr>
          <w:rFonts w:ascii="Segoe UI" w:hAnsi="Segoe UI" w:cs="Segoe UI"/>
          <w:sz w:val="24"/>
          <w:szCs w:val="24"/>
        </w:rPr>
        <w:t xml:space="preserve">, or the </w:t>
      </w:r>
      <w:r w:rsidR="00BF640E">
        <w:rPr>
          <w:rFonts w:ascii="Segoe UI" w:hAnsi="Segoe UI" w:cs="Segoe UI"/>
          <w:sz w:val="24"/>
          <w:szCs w:val="24"/>
        </w:rPr>
        <w:t xml:space="preserve">referring </w:t>
      </w:r>
      <w:r w:rsidR="000B4ACA" w:rsidRPr="000B4ACA">
        <w:rPr>
          <w:rFonts w:ascii="Segoe UI" w:hAnsi="Segoe UI" w:cs="Segoe UI"/>
          <w:sz w:val="24"/>
          <w:szCs w:val="24"/>
        </w:rPr>
        <w:t xml:space="preserve">agencies’ own risk assessment process. </w:t>
      </w:r>
      <w:r w:rsidR="00BF640E">
        <w:rPr>
          <w:rFonts w:ascii="Segoe UI" w:hAnsi="Segoe UI" w:cs="Segoe UI"/>
          <w:sz w:val="24"/>
          <w:szCs w:val="24"/>
        </w:rPr>
        <w:t>The risk assessment</w:t>
      </w:r>
      <w:r w:rsidR="00BF640E" w:rsidRPr="000B4ACA">
        <w:rPr>
          <w:rFonts w:ascii="Segoe UI" w:hAnsi="Segoe UI" w:cs="Segoe UI"/>
          <w:sz w:val="24"/>
          <w:szCs w:val="24"/>
        </w:rPr>
        <w:t xml:space="preserve"> must be proportionate and focussed on the prevention, reduction or elimination of future risk</w:t>
      </w:r>
      <w:r w:rsidR="00BF640E">
        <w:rPr>
          <w:rFonts w:ascii="Segoe UI" w:hAnsi="Segoe UI" w:cs="Segoe UI"/>
          <w:sz w:val="24"/>
          <w:szCs w:val="24"/>
        </w:rPr>
        <w:t xml:space="preserve"> </w:t>
      </w:r>
      <w:r w:rsidR="00BF640E" w:rsidRPr="000B4ACA">
        <w:rPr>
          <w:rFonts w:ascii="Segoe UI" w:hAnsi="Segoe UI" w:cs="Segoe UI"/>
          <w:sz w:val="24"/>
          <w:szCs w:val="24"/>
        </w:rPr>
        <w:t xml:space="preserve">of harm. </w:t>
      </w:r>
    </w:p>
    <w:p w14:paraId="448A5729" w14:textId="6B0002CD" w:rsidR="00D4674D" w:rsidRDefault="00D4674D" w:rsidP="00496C72">
      <w:pPr>
        <w:spacing w:after="120" w:line="240" w:lineRule="auto"/>
        <w:ind w:left="720" w:hanging="720"/>
        <w:rPr>
          <w:rFonts w:ascii="Segoe UI" w:hAnsi="Segoe UI" w:cs="Segoe UI"/>
          <w:sz w:val="24"/>
          <w:szCs w:val="24"/>
        </w:rPr>
      </w:pPr>
      <w:r>
        <w:rPr>
          <w:rFonts w:ascii="Segoe UI" w:hAnsi="Segoe UI" w:cs="Segoe UI"/>
          <w:sz w:val="24"/>
          <w:szCs w:val="24"/>
        </w:rPr>
        <w:t>5.2</w:t>
      </w:r>
      <w:r>
        <w:rPr>
          <w:rFonts w:ascii="Segoe UI" w:hAnsi="Segoe UI" w:cs="Segoe UI"/>
          <w:sz w:val="24"/>
          <w:szCs w:val="24"/>
        </w:rPr>
        <w:tab/>
      </w:r>
      <w:r w:rsidRPr="004B4CD7">
        <w:rPr>
          <w:rFonts w:ascii="Segoe UI" w:hAnsi="Segoe UI" w:cs="Segoe UI"/>
          <w:sz w:val="24"/>
          <w:szCs w:val="24"/>
        </w:rPr>
        <w:t xml:space="preserve">The risk assessment has been developed to support all workers to make timely and informed decisions about how best to support people experiencing complex issues related to harm, safety and wellbeing. </w:t>
      </w:r>
      <w:r>
        <w:rPr>
          <w:rFonts w:ascii="Segoe UI" w:hAnsi="Segoe UI" w:cs="Segoe UI"/>
          <w:sz w:val="24"/>
          <w:szCs w:val="24"/>
        </w:rPr>
        <w:t>The aim is for agencies in the safeguarding</w:t>
      </w:r>
      <w:r w:rsidRPr="004B4CD7">
        <w:rPr>
          <w:rFonts w:ascii="Segoe UI" w:hAnsi="Segoe UI" w:cs="Segoe UI"/>
          <w:sz w:val="24"/>
          <w:szCs w:val="24"/>
        </w:rPr>
        <w:t xml:space="preserve"> partners</w:t>
      </w:r>
      <w:r>
        <w:rPr>
          <w:rFonts w:ascii="Segoe UI" w:hAnsi="Segoe UI" w:cs="Segoe UI"/>
          <w:sz w:val="24"/>
          <w:szCs w:val="24"/>
        </w:rPr>
        <w:t xml:space="preserve">hip to provide an </w:t>
      </w:r>
      <w:r w:rsidRPr="004B4CD7">
        <w:rPr>
          <w:rFonts w:ascii="Segoe UI" w:hAnsi="Segoe UI" w:cs="Segoe UI"/>
          <w:sz w:val="24"/>
          <w:szCs w:val="24"/>
        </w:rPr>
        <w:t>aligned response to supporting residents, and that risks and opportunities to achieve positive outcomes are shared between relevant organisation</w:t>
      </w:r>
      <w:r w:rsidR="00E06C7B">
        <w:rPr>
          <w:rFonts w:ascii="Segoe UI" w:hAnsi="Segoe UI" w:cs="Segoe UI"/>
          <w:sz w:val="24"/>
          <w:szCs w:val="24"/>
        </w:rPr>
        <w:t>s</w:t>
      </w:r>
      <w:r w:rsidRPr="004B4CD7">
        <w:rPr>
          <w:rFonts w:ascii="Segoe UI" w:hAnsi="Segoe UI" w:cs="Segoe UI"/>
          <w:sz w:val="24"/>
          <w:szCs w:val="24"/>
        </w:rPr>
        <w:t xml:space="preserve"> and practitioners.</w:t>
      </w:r>
    </w:p>
    <w:p w14:paraId="12915468" w14:textId="77777777" w:rsidR="00236BA9" w:rsidRPr="00A712A2" w:rsidRDefault="00236BA9" w:rsidP="00236BA9">
      <w:pPr>
        <w:pStyle w:val="Heading2"/>
        <w:ind w:firstLine="720"/>
      </w:pPr>
      <w:r w:rsidRPr="007167F8">
        <w:t>Multi-Agency Risk Framework Tool</w:t>
      </w:r>
    </w:p>
    <w:p w14:paraId="6C5FE71B" w14:textId="3DD8A64E" w:rsidR="00236BA9" w:rsidRDefault="00825F74" w:rsidP="00825F74">
      <w:pPr>
        <w:spacing w:after="120" w:line="240" w:lineRule="auto"/>
        <w:ind w:left="720" w:hanging="720"/>
        <w:rPr>
          <w:rFonts w:ascii="Segoe UI" w:hAnsi="Segoe UI" w:cs="Segoe UI"/>
          <w:color w:val="000000"/>
          <w:sz w:val="24"/>
          <w:szCs w:val="24"/>
        </w:rPr>
      </w:pPr>
      <w:r>
        <w:rPr>
          <w:rFonts w:ascii="Segoe UI" w:hAnsi="Segoe UI" w:cs="Segoe UI"/>
          <w:color w:val="000000"/>
          <w:sz w:val="24"/>
          <w:szCs w:val="24"/>
        </w:rPr>
        <w:t>5.</w:t>
      </w:r>
      <w:r w:rsidR="0058469A">
        <w:rPr>
          <w:rFonts w:ascii="Segoe UI" w:hAnsi="Segoe UI" w:cs="Segoe UI"/>
          <w:color w:val="000000"/>
          <w:sz w:val="24"/>
          <w:szCs w:val="24"/>
        </w:rPr>
        <w:t>3</w:t>
      </w:r>
      <w:r>
        <w:rPr>
          <w:rFonts w:ascii="Segoe UI" w:hAnsi="Segoe UI" w:cs="Segoe UI"/>
          <w:color w:val="000000"/>
          <w:sz w:val="24"/>
          <w:szCs w:val="24"/>
        </w:rPr>
        <w:tab/>
      </w:r>
      <w:r w:rsidR="00236BA9" w:rsidRPr="004B4CD7">
        <w:rPr>
          <w:rFonts w:ascii="Segoe UI" w:hAnsi="Segoe UI" w:cs="Segoe UI"/>
          <w:color w:val="000000"/>
          <w:sz w:val="24"/>
          <w:szCs w:val="24"/>
        </w:rPr>
        <w:t>Th</w:t>
      </w:r>
      <w:r w:rsidR="00236BA9">
        <w:rPr>
          <w:rFonts w:ascii="Segoe UI" w:hAnsi="Segoe UI" w:cs="Segoe UI"/>
          <w:color w:val="000000"/>
          <w:sz w:val="24"/>
          <w:szCs w:val="24"/>
        </w:rPr>
        <w:t>e</w:t>
      </w:r>
      <w:r w:rsidR="00236BA9" w:rsidRPr="004B4CD7">
        <w:rPr>
          <w:rFonts w:ascii="Segoe UI" w:hAnsi="Segoe UI" w:cs="Segoe UI"/>
          <w:color w:val="000000"/>
          <w:sz w:val="24"/>
          <w:szCs w:val="24"/>
        </w:rPr>
        <w:t xml:space="preserve"> risk assessment tool has been developed to help identify and support residents where there are concerns relating to their safety and wellbeing. Th</w:t>
      </w:r>
      <w:r>
        <w:rPr>
          <w:rFonts w:ascii="Segoe UI" w:hAnsi="Segoe UI" w:cs="Segoe UI"/>
          <w:color w:val="000000"/>
          <w:sz w:val="24"/>
          <w:szCs w:val="24"/>
        </w:rPr>
        <w:t>e</w:t>
      </w:r>
      <w:r w:rsidR="00236BA9" w:rsidRPr="004B4CD7">
        <w:rPr>
          <w:rFonts w:ascii="Segoe UI" w:hAnsi="Segoe UI" w:cs="Segoe UI"/>
          <w:color w:val="000000"/>
          <w:sz w:val="24"/>
          <w:szCs w:val="24"/>
        </w:rPr>
        <w:t xml:space="preserve"> tool will help to assess and balance someone’s strengths alongside their vulnerability to risk to determine if a referral to the MARF </w:t>
      </w:r>
      <w:r>
        <w:rPr>
          <w:rFonts w:ascii="Segoe UI" w:hAnsi="Segoe UI" w:cs="Segoe UI"/>
          <w:color w:val="000000"/>
          <w:sz w:val="24"/>
          <w:szCs w:val="24"/>
        </w:rPr>
        <w:t xml:space="preserve">Panel </w:t>
      </w:r>
      <w:r w:rsidR="00236BA9" w:rsidRPr="004B4CD7">
        <w:rPr>
          <w:rFonts w:ascii="Segoe UI" w:hAnsi="Segoe UI" w:cs="Segoe UI"/>
          <w:color w:val="000000"/>
          <w:sz w:val="24"/>
          <w:szCs w:val="24"/>
        </w:rPr>
        <w:t>for multi-disciplinary advice and problem-solving support is appropriate.</w:t>
      </w:r>
    </w:p>
    <w:p w14:paraId="3631E208" w14:textId="7289AEDF" w:rsidR="00236BA9" w:rsidRPr="004B4CD7" w:rsidRDefault="00825F74" w:rsidP="00825F74">
      <w:pPr>
        <w:spacing w:after="120" w:line="240" w:lineRule="auto"/>
        <w:ind w:left="720" w:hanging="720"/>
        <w:rPr>
          <w:rFonts w:ascii="Segoe UI" w:hAnsi="Segoe UI" w:cs="Segoe UI"/>
          <w:color w:val="000000"/>
          <w:sz w:val="24"/>
          <w:szCs w:val="24"/>
        </w:rPr>
      </w:pPr>
      <w:r>
        <w:rPr>
          <w:rFonts w:ascii="Segoe UI" w:hAnsi="Segoe UI" w:cs="Segoe UI"/>
          <w:color w:val="000000"/>
          <w:sz w:val="24"/>
          <w:szCs w:val="24"/>
        </w:rPr>
        <w:t>5.</w:t>
      </w:r>
      <w:r w:rsidR="0058469A">
        <w:rPr>
          <w:rFonts w:ascii="Segoe UI" w:hAnsi="Segoe UI" w:cs="Segoe UI"/>
          <w:color w:val="000000"/>
          <w:sz w:val="24"/>
          <w:szCs w:val="24"/>
        </w:rPr>
        <w:t>4</w:t>
      </w:r>
      <w:r>
        <w:rPr>
          <w:rFonts w:ascii="Segoe UI" w:hAnsi="Segoe UI" w:cs="Segoe UI"/>
          <w:color w:val="000000"/>
          <w:sz w:val="24"/>
          <w:szCs w:val="24"/>
        </w:rPr>
        <w:tab/>
      </w:r>
      <w:r w:rsidR="00236BA9">
        <w:rPr>
          <w:rFonts w:ascii="Segoe UI" w:hAnsi="Segoe UI" w:cs="Segoe UI"/>
          <w:color w:val="000000"/>
          <w:sz w:val="24"/>
          <w:szCs w:val="24"/>
        </w:rPr>
        <w:t xml:space="preserve">If the agency has already completed a risk assessment in another format, it is not necessary to complete this risk assessment tool. </w:t>
      </w:r>
      <w:r w:rsidR="00403AA7">
        <w:rPr>
          <w:rFonts w:ascii="Segoe UI" w:hAnsi="Segoe UI" w:cs="Segoe UI"/>
          <w:color w:val="000000"/>
          <w:sz w:val="24"/>
          <w:szCs w:val="24"/>
        </w:rPr>
        <w:t>Where this is the case, the referrer should complete Template B to make a referral</w:t>
      </w:r>
      <w:r w:rsidR="00C2282C">
        <w:rPr>
          <w:rFonts w:ascii="Segoe UI" w:hAnsi="Segoe UI" w:cs="Segoe UI"/>
          <w:color w:val="000000"/>
          <w:sz w:val="24"/>
          <w:szCs w:val="24"/>
        </w:rPr>
        <w:t xml:space="preserve"> and attach the Agency’s own risk assessment</w:t>
      </w:r>
      <w:r w:rsidR="00403AA7">
        <w:rPr>
          <w:rFonts w:ascii="Segoe UI" w:hAnsi="Segoe UI" w:cs="Segoe UI"/>
          <w:color w:val="000000"/>
          <w:sz w:val="24"/>
          <w:szCs w:val="24"/>
        </w:rPr>
        <w:t>.</w:t>
      </w:r>
    </w:p>
    <w:p w14:paraId="66C1EE07" w14:textId="66280D8B" w:rsidR="00236BA9" w:rsidRPr="00A651D5" w:rsidRDefault="00236BA9" w:rsidP="00A651D5">
      <w:pPr>
        <w:pStyle w:val="Heading3"/>
        <w:ind w:firstLine="720"/>
      </w:pPr>
      <w:r w:rsidRPr="00A651D5">
        <w:t>How to use the risk assessment</w:t>
      </w:r>
    </w:p>
    <w:p w14:paraId="38D58059" w14:textId="3C0750B9" w:rsidR="00236BA9" w:rsidRDefault="00D4674D" w:rsidP="00C348FF">
      <w:pPr>
        <w:spacing w:after="120" w:line="240" w:lineRule="auto"/>
        <w:ind w:left="720" w:hanging="720"/>
        <w:rPr>
          <w:rFonts w:ascii="Segoe UI" w:hAnsi="Segoe UI" w:cs="Segoe UI"/>
          <w:sz w:val="24"/>
          <w:szCs w:val="24"/>
        </w:rPr>
      </w:pPr>
      <w:r>
        <w:rPr>
          <w:rFonts w:ascii="Segoe UI" w:hAnsi="Segoe UI" w:cs="Segoe UI"/>
          <w:sz w:val="24"/>
          <w:szCs w:val="24"/>
        </w:rPr>
        <w:t>5.5</w:t>
      </w:r>
      <w:r>
        <w:rPr>
          <w:rFonts w:ascii="Segoe UI" w:hAnsi="Segoe UI" w:cs="Segoe UI"/>
          <w:sz w:val="24"/>
          <w:szCs w:val="24"/>
        </w:rPr>
        <w:tab/>
      </w:r>
      <w:r w:rsidR="00352330">
        <w:rPr>
          <w:rFonts w:ascii="Segoe UI" w:hAnsi="Segoe UI" w:cs="Segoe UI"/>
          <w:sz w:val="24"/>
          <w:szCs w:val="24"/>
        </w:rPr>
        <w:t xml:space="preserve">The risk assessment tool </w:t>
      </w:r>
      <w:r w:rsidR="00C348FF">
        <w:rPr>
          <w:rFonts w:ascii="Segoe UI" w:hAnsi="Segoe UI" w:cs="Segoe UI"/>
          <w:sz w:val="24"/>
          <w:szCs w:val="24"/>
        </w:rPr>
        <w:t xml:space="preserve">asks workers to grade risk(s). </w:t>
      </w:r>
      <w:r w:rsidR="00236BA9" w:rsidRPr="004B4CD7">
        <w:rPr>
          <w:rFonts w:ascii="Segoe UI" w:hAnsi="Segoe UI" w:cs="Segoe UI"/>
          <w:sz w:val="24"/>
          <w:szCs w:val="24"/>
        </w:rPr>
        <w:t xml:space="preserve">Workers should first consider the likelihood of the risk occurring (Table 1). </w:t>
      </w:r>
    </w:p>
    <w:p w14:paraId="6A5CA4FB" w14:textId="77777777" w:rsidR="00E752B6" w:rsidRDefault="000434E7" w:rsidP="000434E7">
      <w:pPr>
        <w:spacing w:after="120" w:line="240" w:lineRule="auto"/>
        <w:rPr>
          <w:rFonts w:ascii="Segoe UI Semibold" w:hAnsi="Segoe UI Semibold" w:cs="Segoe UI Semibold"/>
          <w:sz w:val="24"/>
          <w:szCs w:val="24"/>
        </w:rPr>
      </w:pPr>
      <w:r w:rsidRPr="00551F27">
        <w:rPr>
          <w:rFonts w:ascii="Segoe UI Semibold" w:hAnsi="Segoe UI Semibold" w:cs="Segoe UI Semibold"/>
          <w:sz w:val="24"/>
          <w:szCs w:val="24"/>
        </w:rPr>
        <w:t>T</w:t>
      </w:r>
      <w:r w:rsidR="00551F27">
        <w:rPr>
          <w:rFonts w:ascii="Segoe UI Semibold" w:hAnsi="Segoe UI Semibold" w:cs="Segoe UI Semibold"/>
          <w:sz w:val="24"/>
          <w:szCs w:val="24"/>
        </w:rPr>
        <w:t>able</w:t>
      </w:r>
      <w:r w:rsidRPr="00551F27">
        <w:rPr>
          <w:rFonts w:ascii="Segoe UI Semibold" w:hAnsi="Segoe UI Semibold" w:cs="Segoe UI Semibold"/>
          <w:sz w:val="24"/>
          <w:szCs w:val="24"/>
        </w:rPr>
        <w:t xml:space="preserve"> 1: </w:t>
      </w:r>
      <w:r w:rsidR="00E752B6">
        <w:rPr>
          <w:rFonts w:ascii="Segoe UI Semibold" w:hAnsi="Segoe UI Semibold" w:cs="Segoe UI Semibold"/>
          <w:sz w:val="24"/>
          <w:szCs w:val="24"/>
        </w:rPr>
        <w:t>Likelihood of risk(s)</w:t>
      </w:r>
    </w:p>
    <w:p w14:paraId="6A8D9BC0" w14:textId="3F1A2DD2" w:rsidR="000434E7" w:rsidRPr="00E752B6" w:rsidRDefault="000434E7" w:rsidP="000434E7">
      <w:pPr>
        <w:spacing w:after="120" w:line="240" w:lineRule="auto"/>
        <w:rPr>
          <w:rFonts w:ascii="Segoe UI" w:hAnsi="Segoe UI" w:cs="Segoe UI"/>
          <w:sz w:val="24"/>
          <w:szCs w:val="24"/>
        </w:rPr>
      </w:pPr>
      <w:r w:rsidRPr="00E752B6">
        <w:rPr>
          <w:rFonts w:ascii="Segoe UI" w:hAnsi="Segoe UI" w:cs="Segoe UI"/>
          <w:sz w:val="24"/>
          <w:szCs w:val="24"/>
        </w:rPr>
        <w:t>This table is your guide for scoring how likely it is the risk will take place.</w:t>
      </w:r>
    </w:p>
    <w:tbl>
      <w:tblPr>
        <w:tblStyle w:val="TableGrid"/>
        <w:tblW w:w="9129" w:type="dxa"/>
        <w:tblLook w:val="04A0" w:firstRow="1" w:lastRow="0" w:firstColumn="1" w:lastColumn="0" w:noHBand="0" w:noVBand="1"/>
      </w:tblPr>
      <w:tblGrid>
        <w:gridCol w:w="2043"/>
        <w:gridCol w:w="5890"/>
        <w:gridCol w:w="1196"/>
      </w:tblGrid>
      <w:tr w:rsidR="000434E7" w:rsidRPr="00AA1692" w14:paraId="432F3A01" w14:textId="77777777" w:rsidTr="008D168F">
        <w:tc>
          <w:tcPr>
            <w:tcW w:w="2043" w:type="dxa"/>
            <w:shd w:val="clear" w:color="auto" w:fill="F2F2F2" w:themeFill="background1" w:themeFillShade="F2"/>
            <w:vAlign w:val="center"/>
          </w:tcPr>
          <w:p w14:paraId="0300AB6F" w14:textId="77777777" w:rsidR="000434E7" w:rsidRPr="007167F8" w:rsidRDefault="000434E7" w:rsidP="008D168F">
            <w:pPr>
              <w:jc w:val="center"/>
              <w:rPr>
                <w:rFonts w:ascii="Segoe UI Semibold" w:hAnsi="Segoe UI Semibold" w:cs="Segoe UI Semibold"/>
                <w:sz w:val="24"/>
                <w:szCs w:val="24"/>
              </w:rPr>
            </w:pPr>
            <w:r w:rsidRPr="007167F8">
              <w:rPr>
                <w:rFonts w:ascii="Segoe UI Semibold" w:hAnsi="Segoe UI Semibold" w:cs="Segoe UI Semibold"/>
                <w:sz w:val="24"/>
                <w:szCs w:val="24"/>
              </w:rPr>
              <w:t>Likelihood Level</w:t>
            </w:r>
          </w:p>
        </w:tc>
        <w:tc>
          <w:tcPr>
            <w:tcW w:w="5890" w:type="dxa"/>
            <w:shd w:val="clear" w:color="auto" w:fill="F2F2F2" w:themeFill="background1" w:themeFillShade="F2"/>
            <w:vAlign w:val="center"/>
          </w:tcPr>
          <w:p w14:paraId="4BBD6DD5" w14:textId="77777777" w:rsidR="000434E7" w:rsidRPr="007167F8" w:rsidRDefault="000434E7" w:rsidP="008D168F">
            <w:pPr>
              <w:jc w:val="center"/>
              <w:rPr>
                <w:rFonts w:ascii="Segoe UI Semibold" w:hAnsi="Segoe UI Semibold" w:cs="Segoe UI Semibold"/>
                <w:sz w:val="24"/>
                <w:szCs w:val="24"/>
              </w:rPr>
            </w:pPr>
            <w:r w:rsidRPr="007167F8">
              <w:rPr>
                <w:rFonts w:ascii="Segoe UI Semibold" w:hAnsi="Segoe UI Semibold" w:cs="Segoe UI Semibold"/>
                <w:sz w:val="24"/>
                <w:szCs w:val="24"/>
              </w:rPr>
              <w:t>Description</w:t>
            </w:r>
          </w:p>
        </w:tc>
        <w:tc>
          <w:tcPr>
            <w:tcW w:w="1196" w:type="dxa"/>
            <w:shd w:val="clear" w:color="auto" w:fill="F2F2F2" w:themeFill="background1" w:themeFillShade="F2"/>
            <w:vAlign w:val="center"/>
          </w:tcPr>
          <w:p w14:paraId="3D2B5A2D" w14:textId="77777777" w:rsidR="000434E7" w:rsidRPr="007167F8" w:rsidRDefault="000434E7" w:rsidP="008D168F">
            <w:pPr>
              <w:jc w:val="center"/>
              <w:rPr>
                <w:rFonts w:ascii="Segoe UI Semibold" w:hAnsi="Segoe UI Semibold" w:cs="Segoe UI Semibold"/>
                <w:sz w:val="24"/>
                <w:szCs w:val="24"/>
              </w:rPr>
            </w:pPr>
            <w:r w:rsidRPr="007167F8">
              <w:rPr>
                <w:rFonts w:ascii="Segoe UI Semibold" w:hAnsi="Segoe UI Semibold" w:cs="Segoe UI Semibold"/>
                <w:sz w:val="24"/>
                <w:szCs w:val="24"/>
              </w:rPr>
              <w:t>Score</w:t>
            </w:r>
          </w:p>
        </w:tc>
      </w:tr>
      <w:tr w:rsidR="000434E7" w:rsidRPr="004B4CD7" w14:paraId="4713782F" w14:textId="77777777" w:rsidTr="008D168F">
        <w:tc>
          <w:tcPr>
            <w:tcW w:w="2043" w:type="dxa"/>
            <w:vAlign w:val="center"/>
          </w:tcPr>
          <w:p w14:paraId="05D1010C" w14:textId="77777777" w:rsidR="000434E7" w:rsidRPr="004B4CD7" w:rsidRDefault="000434E7" w:rsidP="008D168F">
            <w:pPr>
              <w:spacing w:before="60" w:after="60"/>
              <w:jc w:val="center"/>
              <w:rPr>
                <w:rFonts w:ascii="Segoe UI" w:hAnsi="Segoe UI" w:cs="Segoe UI"/>
                <w:sz w:val="24"/>
                <w:szCs w:val="24"/>
              </w:rPr>
            </w:pPr>
            <w:r w:rsidRPr="004B4CD7">
              <w:rPr>
                <w:rFonts w:ascii="Segoe UI" w:hAnsi="Segoe UI" w:cs="Segoe UI"/>
                <w:sz w:val="24"/>
                <w:szCs w:val="24"/>
              </w:rPr>
              <w:t>Almost certain</w:t>
            </w:r>
          </w:p>
        </w:tc>
        <w:tc>
          <w:tcPr>
            <w:tcW w:w="5890" w:type="dxa"/>
          </w:tcPr>
          <w:p w14:paraId="3E21E42E" w14:textId="77777777" w:rsidR="000434E7" w:rsidRPr="004B4CD7" w:rsidRDefault="000434E7" w:rsidP="008D168F">
            <w:pPr>
              <w:spacing w:before="60" w:after="60"/>
              <w:rPr>
                <w:rFonts w:ascii="Segoe UI" w:hAnsi="Segoe UI" w:cs="Segoe UI"/>
                <w:sz w:val="24"/>
                <w:szCs w:val="24"/>
              </w:rPr>
            </w:pPr>
            <w:r w:rsidRPr="004B4CD7">
              <w:rPr>
                <w:rFonts w:ascii="Segoe UI" w:hAnsi="Segoe UI" w:cs="Segoe UI"/>
                <w:sz w:val="24"/>
                <w:szCs w:val="24"/>
              </w:rPr>
              <w:t>Will almost certainly take place action isn’t taken to reduce risk, may occur with frequency</w:t>
            </w:r>
          </w:p>
        </w:tc>
        <w:tc>
          <w:tcPr>
            <w:tcW w:w="1196" w:type="dxa"/>
            <w:vAlign w:val="center"/>
          </w:tcPr>
          <w:p w14:paraId="353B82BE" w14:textId="77777777" w:rsidR="000434E7" w:rsidRPr="00842D73" w:rsidRDefault="000434E7" w:rsidP="008D168F">
            <w:pPr>
              <w:spacing w:before="60" w:after="60"/>
              <w:jc w:val="center"/>
              <w:rPr>
                <w:rFonts w:ascii="Segoe UI" w:hAnsi="Segoe UI" w:cs="Segoe UI"/>
                <w:sz w:val="24"/>
                <w:szCs w:val="24"/>
              </w:rPr>
            </w:pPr>
            <w:r w:rsidRPr="00842D73">
              <w:rPr>
                <w:rFonts w:ascii="Segoe UI" w:hAnsi="Segoe UI" w:cs="Segoe UI"/>
                <w:sz w:val="24"/>
                <w:szCs w:val="24"/>
              </w:rPr>
              <w:t>5</w:t>
            </w:r>
          </w:p>
        </w:tc>
      </w:tr>
      <w:tr w:rsidR="000434E7" w:rsidRPr="004B4CD7" w14:paraId="21AF0848" w14:textId="77777777" w:rsidTr="008D168F">
        <w:tc>
          <w:tcPr>
            <w:tcW w:w="2043" w:type="dxa"/>
            <w:vAlign w:val="center"/>
          </w:tcPr>
          <w:p w14:paraId="50F66FA6" w14:textId="77777777" w:rsidR="000434E7" w:rsidRPr="004B4CD7" w:rsidRDefault="000434E7" w:rsidP="008D168F">
            <w:pPr>
              <w:spacing w:before="60" w:after="60"/>
              <w:jc w:val="center"/>
              <w:rPr>
                <w:rFonts w:ascii="Segoe UI" w:hAnsi="Segoe UI" w:cs="Segoe UI"/>
                <w:sz w:val="24"/>
                <w:szCs w:val="24"/>
              </w:rPr>
            </w:pPr>
            <w:r w:rsidRPr="004B4CD7">
              <w:rPr>
                <w:rFonts w:ascii="Segoe UI" w:hAnsi="Segoe UI" w:cs="Segoe UI"/>
                <w:sz w:val="24"/>
                <w:szCs w:val="24"/>
              </w:rPr>
              <w:t>Likely</w:t>
            </w:r>
          </w:p>
        </w:tc>
        <w:tc>
          <w:tcPr>
            <w:tcW w:w="5890" w:type="dxa"/>
          </w:tcPr>
          <w:p w14:paraId="19262593" w14:textId="77777777" w:rsidR="000434E7" w:rsidRPr="004B4CD7" w:rsidRDefault="000434E7" w:rsidP="008D168F">
            <w:pPr>
              <w:spacing w:before="60" w:after="60"/>
              <w:rPr>
                <w:rFonts w:ascii="Segoe UI" w:hAnsi="Segoe UI" w:cs="Segoe UI"/>
                <w:sz w:val="24"/>
                <w:szCs w:val="24"/>
              </w:rPr>
            </w:pPr>
            <w:r w:rsidRPr="004B4CD7">
              <w:rPr>
                <w:rFonts w:ascii="Segoe UI" w:hAnsi="Segoe UI" w:cs="Segoe UI"/>
                <w:sz w:val="24"/>
                <w:szCs w:val="24"/>
              </w:rPr>
              <w:t>Will likely occur if action isn’t taken to reduce risk, but may be a one-off event</w:t>
            </w:r>
          </w:p>
        </w:tc>
        <w:tc>
          <w:tcPr>
            <w:tcW w:w="1196" w:type="dxa"/>
            <w:vAlign w:val="center"/>
          </w:tcPr>
          <w:p w14:paraId="677C2BF3" w14:textId="77777777" w:rsidR="000434E7" w:rsidRPr="004B4CD7" w:rsidRDefault="000434E7" w:rsidP="008D168F">
            <w:pPr>
              <w:spacing w:before="60" w:after="60"/>
              <w:jc w:val="center"/>
              <w:rPr>
                <w:rFonts w:ascii="Segoe UI" w:hAnsi="Segoe UI" w:cs="Segoe UI"/>
                <w:sz w:val="24"/>
                <w:szCs w:val="24"/>
              </w:rPr>
            </w:pPr>
            <w:r w:rsidRPr="004B4CD7">
              <w:rPr>
                <w:rFonts w:ascii="Segoe UI" w:hAnsi="Segoe UI" w:cs="Segoe UI"/>
                <w:sz w:val="24"/>
                <w:szCs w:val="24"/>
              </w:rPr>
              <w:t>4</w:t>
            </w:r>
          </w:p>
        </w:tc>
      </w:tr>
      <w:tr w:rsidR="000434E7" w:rsidRPr="004B4CD7" w14:paraId="17DE1337" w14:textId="77777777" w:rsidTr="008D168F">
        <w:tc>
          <w:tcPr>
            <w:tcW w:w="2043" w:type="dxa"/>
            <w:vAlign w:val="center"/>
          </w:tcPr>
          <w:p w14:paraId="52DD876C" w14:textId="77777777" w:rsidR="000434E7" w:rsidRPr="004B4CD7" w:rsidRDefault="000434E7" w:rsidP="008D168F">
            <w:pPr>
              <w:spacing w:before="60" w:after="60"/>
              <w:jc w:val="center"/>
              <w:rPr>
                <w:rFonts w:ascii="Segoe UI" w:hAnsi="Segoe UI" w:cs="Segoe UI"/>
                <w:sz w:val="24"/>
                <w:szCs w:val="24"/>
              </w:rPr>
            </w:pPr>
            <w:r w:rsidRPr="004B4CD7">
              <w:rPr>
                <w:rFonts w:ascii="Segoe UI" w:hAnsi="Segoe UI" w:cs="Segoe UI"/>
                <w:sz w:val="24"/>
                <w:szCs w:val="24"/>
              </w:rPr>
              <w:t>Possible</w:t>
            </w:r>
          </w:p>
        </w:tc>
        <w:tc>
          <w:tcPr>
            <w:tcW w:w="5890" w:type="dxa"/>
          </w:tcPr>
          <w:p w14:paraId="17A12F33" w14:textId="77777777" w:rsidR="000434E7" w:rsidRPr="004B4CD7" w:rsidRDefault="000434E7" w:rsidP="008D168F">
            <w:pPr>
              <w:spacing w:before="60" w:after="60"/>
              <w:rPr>
                <w:rFonts w:ascii="Segoe UI" w:hAnsi="Segoe UI" w:cs="Segoe UI"/>
                <w:sz w:val="24"/>
                <w:szCs w:val="24"/>
              </w:rPr>
            </w:pPr>
            <w:r w:rsidRPr="004B4CD7">
              <w:rPr>
                <w:rFonts w:ascii="Segoe UI" w:hAnsi="Segoe UI" w:cs="Segoe UI"/>
                <w:sz w:val="24"/>
                <w:szCs w:val="24"/>
              </w:rPr>
              <w:t>May occur</w:t>
            </w:r>
          </w:p>
        </w:tc>
        <w:tc>
          <w:tcPr>
            <w:tcW w:w="1196" w:type="dxa"/>
            <w:vAlign w:val="center"/>
          </w:tcPr>
          <w:p w14:paraId="1D9C7FC3" w14:textId="77777777" w:rsidR="000434E7" w:rsidRPr="004B4CD7" w:rsidRDefault="000434E7" w:rsidP="008D168F">
            <w:pPr>
              <w:spacing w:before="60" w:after="60"/>
              <w:jc w:val="center"/>
              <w:rPr>
                <w:rFonts w:ascii="Segoe UI" w:hAnsi="Segoe UI" w:cs="Segoe UI"/>
                <w:sz w:val="24"/>
                <w:szCs w:val="24"/>
              </w:rPr>
            </w:pPr>
            <w:r w:rsidRPr="004B4CD7">
              <w:rPr>
                <w:rFonts w:ascii="Segoe UI" w:hAnsi="Segoe UI" w:cs="Segoe UI"/>
                <w:sz w:val="24"/>
                <w:szCs w:val="24"/>
              </w:rPr>
              <w:t>3</w:t>
            </w:r>
          </w:p>
        </w:tc>
      </w:tr>
      <w:tr w:rsidR="000434E7" w:rsidRPr="004B4CD7" w14:paraId="78142603" w14:textId="77777777" w:rsidTr="008D168F">
        <w:tc>
          <w:tcPr>
            <w:tcW w:w="2043" w:type="dxa"/>
            <w:vAlign w:val="center"/>
          </w:tcPr>
          <w:p w14:paraId="3D93E160" w14:textId="77777777" w:rsidR="000434E7" w:rsidRPr="004B4CD7" w:rsidRDefault="000434E7" w:rsidP="008D168F">
            <w:pPr>
              <w:spacing w:before="60" w:after="60"/>
              <w:jc w:val="center"/>
              <w:rPr>
                <w:rFonts w:ascii="Segoe UI" w:hAnsi="Segoe UI" w:cs="Segoe UI"/>
                <w:sz w:val="24"/>
                <w:szCs w:val="24"/>
              </w:rPr>
            </w:pPr>
            <w:r w:rsidRPr="004B4CD7">
              <w:rPr>
                <w:rFonts w:ascii="Segoe UI" w:hAnsi="Segoe UI" w:cs="Segoe UI"/>
                <w:sz w:val="24"/>
                <w:szCs w:val="24"/>
              </w:rPr>
              <w:t>Unlikely</w:t>
            </w:r>
          </w:p>
        </w:tc>
        <w:tc>
          <w:tcPr>
            <w:tcW w:w="5890" w:type="dxa"/>
          </w:tcPr>
          <w:p w14:paraId="6D39E2C9" w14:textId="77777777" w:rsidR="000434E7" w:rsidRPr="004B4CD7" w:rsidRDefault="000434E7" w:rsidP="008D168F">
            <w:pPr>
              <w:spacing w:before="60" w:after="60"/>
              <w:rPr>
                <w:rFonts w:ascii="Segoe UI" w:hAnsi="Segoe UI" w:cs="Segoe UI"/>
                <w:sz w:val="24"/>
                <w:szCs w:val="24"/>
              </w:rPr>
            </w:pPr>
            <w:r w:rsidRPr="004B4CD7">
              <w:rPr>
                <w:rFonts w:ascii="Segoe UI" w:hAnsi="Segoe UI" w:cs="Segoe UI"/>
                <w:sz w:val="24"/>
                <w:szCs w:val="24"/>
              </w:rPr>
              <w:t>Not expected to occur</w:t>
            </w:r>
          </w:p>
        </w:tc>
        <w:tc>
          <w:tcPr>
            <w:tcW w:w="1196" w:type="dxa"/>
            <w:vAlign w:val="center"/>
          </w:tcPr>
          <w:p w14:paraId="60BE1AB9" w14:textId="77777777" w:rsidR="000434E7" w:rsidRPr="004B4CD7" w:rsidRDefault="000434E7" w:rsidP="008D168F">
            <w:pPr>
              <w:spacing w:before="60" w:after="60"/>
              <w:jc w:val="center"/>
              <w:rPr>
                <w:rFonts w:ascii="Segoe UI" w:hAnsi="Segoe UI" w:cs="Segoe UI"/>
                <w:sz w:val="24"/>
                <w:szCs w:val="24"/>
              </w:rPr>
            </w:pPr>
            <w:r w:rsidRPr="004B4CD7">
              <w:rPr>
                <w:rFonts w:ascii="Segoe UI" w:hAnsi="Segoe UI" w:cs="Segoe UI"/>
                <w:sz w:val="24"/>
                <w:szCs w:val="24"/>
              </w:rPr>
              <w:t>2</w:t>
            </w:r>
          </w:p>
        </w:tc>
      </w:tr>
      <w:tr w:rsidR="000434E7" w:rsidRPr="004B4CD7" w14:paraId="3F333FC9" w14:textId="77777777" w:rsidTr="008D168F">
        <w:tc>
          <w:tcPr>
            <w:tcW w:w="2043" w:type="dxa"/>
            <w:vAlign w:val="center"/>
          </w:tcPr>
          <w:p w14:paraId="38033621" w14:textId="77777777" w:rsidR="000434E7" w:rsidRPr="004B4CD7" w:rsidRDefault="000434E7" w:rsidP="008D168F">
            <w:pPr>
              <w:spacing w:before="60" w:after="60"/>
              <w:jc w:val="center"/>
              <w:rPr>
                <w:rFonts w:ascii="Segoe UI" w:hAnsi="Segoe UI" w:cs="Segoe UI"/>
                <w:sz w:val="24"/>
                <w:szCs w:val="24"/>
              </w:rPr>
            </w:pPr>
            <w:r w:rsidRPr="004B4CD7">
              <w:rPr>
                <w:rFonts w:ascii="Segoe UI" w:hAnsi="Segoe UI" w:cs="Segoe UI"/>
                <w:sz w:val="24"/>
                <w:szCs w:val="24"/>
              </w:rPr>
              <w:t>Highly unlikely</w:t>
            </w:r>
          </w:p>
        </w:tc>
        <w:tc>
          <w:tcPr>
            <w:tcW w:w="5890" w:type="dxa"/>
          </w:tcPr>
          <w:p w14:paraId="6E405F56" w14:textId="77777777" w:rsidR="000434E7" w:rsidRPr="004B4CD7" w:rsidRDefault="000434E7" w:rsidP="008D168F">
            <w:pPr>
              <w:spacing w:before="60" w:after="60"/>
              <w:rPr>
                <w:rFonts w:ascii="Segoe UI" w:hAnsi="Segoe UI" w:cs="Segoe UI"/>
                <w:sz w:val="24"/>
                <w:szCs w:val="24"/>
              </w:rPr>
            </w:pPr>
            <w:r w:rsidRPr="004B4CD7">
              <w:rPr>
                <w:rFonts w:ascii="Segoe UI" w:hAnsi="Segoe UI" w:cs="Segoe UI"/>
                <w:sz w:val="24"/>
                <w:szCs w:val="24"/>
              </w:rPr>
              <w:t>Would only occur in exceptional circumstances</w:t>
            </w:r>
          </w:p>
        </w:tc>
        <w:tc>
          <w:tcPr>
            <w:tcW w:w="1196" w:type="dxa"/>
            <w:vAlign w:val="center"/>
          </w:tcPr>
          <w:p w14:paraId="36964DCB" w14:textId="77777777" w:rsidR="000434E7" w:rsidRPr="004B4CD7" w:rsidRDefault="000434E7" w:rsidP="008D168F">
            <w:pPr>
              <w:spacing w:before="60" w:after="60"/>
              <w:jc w:val="center"/>
              <w:rPr>
                <w:rFonts w:ascii="Segoe UI" w:hAnsi="Segoe UI" w:cs="Segoe UI"/>
                <w:sz w:val="24"/>
                <w:szCs w:val="24"/>
              </w:rPr>
            </w:pPr>
            <w:r w:rsidRPr="004B4CD7">
              <w:rPr>
                <w:rFonts w:ascii="Segoe UI" w:hAnsi="Segoe UI" w:cs="Segoe UI"/>
                <w:sz w:val="24"/>
                <w:szCs w:val="24"/>
              </w:rPr>
              <w:t>1</w:t>
            </w:r>
          </w:p>
        </w:tc>
      </w:tr>
    </w:tbl>
    <w:p w14:paraId="38126205" w14:textId="77777777" w:rsidR="000434E7" w:rsidRDefault="000434E7" w:rsidP="00C348FF">
      <w:pPr>
        <w:spacing w:after="120" w:line="240" w:lineRule="auto"/>
        <w:ind w:left="720" w:hanging="720"/>
        <w:rPr>
          <w:rFonts w:ascii="Segoe UI" w:hAnsi="Segoe UI" w:cs="Segoe UI"/>
          <w:sz w:val="24"/>
          <w:szCs w:val="24"/>
        </w:rPr>
      </w:pPr>
    </w:p>
    <w:p w14:paraId="71A9AF32" w14:textId="47BD721C" w:rsidR="00236BA9" w:rsidRDefault="00551F27" w:rsidP="00551F27">
      <w:pPr>
        <w:spacing w:after="120" w:line="240" w:lineRule="auto"/>
        <w:ind w:left="720" w:hanging="720"/>
        <w:rPr>
          <w:rFonts w:ascii="Segoe UI" w:hAnsi="Segoe UI" w:cs="Segoe UI"/>
          <w:sz w:val="24"/>
          <w:szCs w:val="24"/>
        </w:rPr>
      </w:pPr>
      <w:r>
        <w:rPr>
          <w:rFonts w:ascii="Segoe UI" w:hAnsi="Segoe UI" w:cs="Segoe UI"/>
          <w:sz w:val="24"/>
          <w:szCs w:val="24"/>
        </w:rPr>
        <w:lastRenderedPageBreak/>
        <w:t>5.6</w:t>
      </w:r>
      <w:r>
        <w:rPr>
          <w:rFonts w:ascii="Segoe UI" w:hAnsi="Segoe UI" w:cs="Segoe UI"/>
          <w:sz w:val="24"/>
          <w:szCs w:val="24"/>
        </w:rPr>
        <w:tab/>
        <w:t>Workers</w:t>
      </w:r>
      <w:r w:rsidR="00236BA9" w:rsidRPr="004B4CD7">
        <w:rPr>
          <w:rFonts w:ascii="Segoe UI" w:hAnsi="Segoe UI" w:cs="Segoe UI"/>
          <w:sz w:val="24"/>
          <w:szCs w:val="24"/>
        </w:rPr>
        <w:t xml:space="preserve"> should then use Table 2 to identify the potential impact the risk might have on the </w:t>
      </w:r>
      <w:r>
        <w:rPr>
          <w:rFonts w:ascii="Segoe UI" w:hAnsi="Segoe UI" w:cs="Segoe UI"/>
          <w:sz w:val="24"/>
          <w:szCs w:val="24"/>
        </w:rPr>
        <w:t>adult at risk</w:t>
      </w:r>
      <w:r w:rsidR="00236BA9" w:rsidRPr="004B4CD7">
        <w:rPr>
          <w:rFonts w:ascii="Segoe UI" w:hAnsi="Segoe UI" w:cs="Segoe UI"/>
          <w:sz w:val="24"/>
          <w:szCs w:val="24"/>
        </w:rPr>
        <w:t>.</w:t>
      </w:r>
    </w:p>
    <w:p w14:paraId="450D6E50" w14:textId="77777777" w:rsidR="00551F27" w:rsidRPr="00551F27" w:rsidRDefault="00551F27" w:rsidP="00551F27">
      <w:pPr>
        <w:spacing w:after="120" w:line="240" w:lineRule="auto"/>
        <w:rPr>
          <w:rFonts w:ascii="Segoe UI Semibold" w:hAnsi="Segoe UI Semibold" w:cs="Segoe UI Semibold"/>
          <w:sz w:val="24"/>
          <w:szCs w:val="24"/>
        </w:rPr>
      </w:pPr>
      <w:r w:rsidRPr="00551F27">
        <w:rPr>
          <w:rFonts w:ascii="Segoe UI Semibold" w:hAnsi="Segoe UI Semibold" w:cs="Segoe UI Semibold"/>
          <w:sz w:val="24"/>
          <w:szCs w:val="24"/>
        </w:rPr>
        <w:t>Table 2: Impact</w:t>
      </w:r>
    </w:p>
    <w:p w14:paraId="2F4DCB55" w14:textId="77777777" w:rsidR="00551F27" w:rsidRPr="004B4CD7" w:rsidRDefault="00551F27" w:rsidP="00551F27">
      <w:pPr>
        <w:spacing w:after="120" w:line="240" w:lineRule="auto"/>
        <w:rPr>
          <w:rFonts w:ascii="Segoe UI" w:hAnsi="Segoe UI" w:cs="Segoe UI"/>
          <w:sz w:val="24"/>
          <w:szCs w:val="24"/>
        </w:rPr>
      </w:pPr>
      <w:r w:rsidRPr="004B4CD7">
        <w:rPr>
          <w:rFonts w:ascii="Segoe UI" w:hAnsi="Segoe UI" w:cs="Segoe UI"/>
          <w:sz w:val="24"/>
          <w:szCs w:val="24"/>
        </w:rPr>
        <w:t>This table is your guide for scoring the impact of harm if the risk did occur. This is not an exhaustive list so choose the level which feels the most appropriate based on your knowledge.</w:t>
      </w:r>
    </w:p>
    <w:tbl>
      <w:tblPr>
        <w:tblStyle w:val="TableGrid"/>
        <w:tblW w:w="9129" w:type="dxa"/>
        <w:tblLook w:val="04A0" w:firstRow="1" w:lastRow="0" w:firstColumn="1" w:lastColumn="0" w:noHBand="0" w:noVBand="1"/>
      </w:tblPr>
      <w:tblGrid>
        <w:gridCol w:w="1720"/>
        <w:gridCol w:w="6355"/>
        <w:gridCol w:w="1054"/>
      </w:tblGrid>
      <w:tr w:rsidR="00551F27" w:rsidRPr="00701A31" w14:paraId="395D141B" w14:textId="77777777" w:rsidTr="00C76AA2">
        <w:tc>
          <w:tcPr>
            <w:tcW w:w="1720" w:type="dxa"/>
            <w:shd w:val="clear" w:color="auto" w:fill="D9D9D9" w:themeFill="background1" w:themeFillShade="D9"/>
            <w:vAlign w:val="center"/>
          </w:tcPr>
          <w:p w14:paraId="4535C1D7" w14:textId="77777777" w:rsidR="00551F27" w:rsidRPr="007167F8" w:rsidRDefault="00551F27" w:rsidP="00C76AA2">
            <w:pPr>
              <w:jc w:val="center"/>
              <w:rPr>
                <w:rFonts w:ascii="Segoe UI Semibold" w:hAnsi="Segoe UI Semibold" w:cs="Segoe UI Semibold"/>
                <w:sz w:val="24"/>
                <w:szCs w:val="24"/>
              </w:rPr>
            </w:pPr>
            <w:r w:rsidRPr="007167F8">
              <w:rPr>
                <w:rFonts w:ascii="Segoe UI Semibold" w:hAnsi="Segoe UI Semibold" w:cs="Segoe UI Semibold"/>
                <w:sz w:val="24"/>
                <w:szCs w:val="24"/>
              </w:rPr>
              <w:t>Impact Level</w:t>
            </w:r>
          </w:p>
        </w:tc>
        <w:tc>
          <w:tcPr>
            <w:tcW w:w="6355" w:type="dxa"/>
            <w:shd w:val="clear" w:color="auto" w:fill="D9D9D9" w:themeFill="background1" w:themeFillShade="D9"/>
            <w:vAlign w:val="center"/>
          </w:tcPr>
          <w:p w14:paraId="3A5A1C4A" w14:textId="77777777" w:rsidR="00551F27" w:rsidRPr="007167F8" w:rsidRDefault="00551F27" w:rsidP="00C76AA2">
            <w:pPr>
              <w:jc w:val="center"/>
              <w:rPr>
                <w:rFonts w:ascii="Segoe UI Semibold" w:hAnsi="Segoe UI Semibold" w:cs="Segoe UI Semibold"/>
                <w:sz w:val="24"/>
                <w:szCs w:val="24"/>
              </w:rPr>
            </w:pPr>
            <w:r w:rsidRPr="007167F8">
              <w:rPr>
                <w:rFonts w:ascii="Segoe UI Semibold" w:hAnsi="Segoe UI Semibold" w:cs="Segoe UI Semibold"/>
                <w:sz w:val="24"/>
                <w:szCs w:val="24"/>
              </w:rPr>
              <w:t>Description</w:t>
            </w:r>
          </w:p>
        </w:tc>
        <w:tc>
          <w:tcPr>
            <w:tcW w:w="1054" w:type="dxa"/>
            <w:shd w:val="clear" w:color="auto" w:fill="D9D9D9" w:themeFill="background1" w:themeFillShade="D9"/>
            <w:vAlign w:val="center"/>
          </w:tcPr>
          <w:p w14:paraId="2DFC0BCA" w14:textId="77777777" w:rsidR="00551F27" w:rsidRPr="007167F8" w:rsidRDefault="00551F27" w:rsidP="00C76AA2">
            <w:pPr>
              <w:rPr>
                <w:rFonts w:ascii="Segoe UI Semibold" w:hAnsi="Segoe UI Semibold" w:cs="Segoe UI Semibold"/>
                <w:sz w:val="24"/>
                <w:szCs w:val="24"/>
              </w:rPr>
            </w:pPr>
            <w:r w:rsidRPr="007167F8">
              <w:rPr>
                <w:rFonts w:ascii="Segoe UI Semibold" w:hAnsi="Segoe UI Semibold" w:cs="Segoe UI Semibold"/>
                <w:sz w:val="24"/>
                <w:szCs w:val="24"/>
              </w:rPr>
              <w:t>Scor</w:t>
            </w:r>
            <w:r>
              <w:rPr>
                <w:rFonts w:ascii="Segoe UI Semibold" w:hAnsi="Segoe UI Semibold" w:cs="Segoe UI Semibold"/>
                <w:sz w:val="24"/>
                <w:szCs w:val="24"/>
              </w:rPr>
              <w:t>e</w:t>
            </w:r>
          </w:p>
        </w:tc>
      </w:tr>
      <w:tr w:rsidR="00551F27" w:rsidRPr="004B4CD7" w14:paraId="2951576C" w14:textId="77777777" w:rsidTr="00C76AA2">
        <w:tc>
          <w:tcPr>
            <w:tcW w:w="1720" w:type="dxa"/>
            <w:vAlign w:val="center"/>
          </w:tcPr>
          <w:p w14:paraId="42D933D7" w14:textId="77777777" w:rsidR="00551F27" w:rsidRPr="004B4CD7" w:rsidRDefault="00551F27" w:rsidP="00C76AA2">
            <w:pPr>
              <w:spacing w:before="60" w:after="60"/>
              <w:jc w:val="center"/>
              <w:rPr>
                <w:rFonts w:ascii="Segoe UI" w:hAnsi="Segoe UI" w:cs="Segoe UI"/>
                <w:sz w:val="24"/>
                <w:szCs w:val="24"/>
              </w:rPr>
            </w:pPr>
            <w:r w:rsidRPr="004B4CD7">
              <w:rPr>
                <w:rFonts w:ascii="Segoe UI" w:hAnsi="Segoe UI" w:cs="Segoe UI"/>
                <w:sz w:val="24"/>
                <w:szCs w:val="24"/>
              </w:rPr>
              <w:t>Catastrophic</w:t>
            </w:r>
          </w:p>
        </w:tc>
        <w:tc>
          <w:tcPr>
            <w:tcW w:w="6355" w:type="dxa"/>
          </w:tcPr>
          <w:p w14:paraId="21A68564" w14:textId="77777777" w:rsidR="00551F27" w:rsidRPr="004B4CD7" w:rsidRDefault="00551F27" w:rsidP="00E752B6">
            <w:pPr>
              <w:spacing w:before="60" w:after="60"/>
              <w:rPr>
                <w:rFonts w:ascii="Segoe UI" w:hAnsi="Segoe UI" w:cs="Segoe UI"/>
                <w:sz w:val="24"/>
                <w:szCs w:val="24"/>
              </w:rPr>
            </w:pPr>
            <w:r w:rsidRPr="004B4CD7">
              <w:rPr>
                <w:rFonts w:ascii="Segoe UI" w:hAnsi="Segoe UI" w:cs="Segoe UI"/>
                <w:sz w:val="24"/>
                <w:szCs w:val="24"/>
              </w:rPr>
              <w:t>Preventable/accidental death, multiple or severe injury, repeated/sustained abuse, building fire, significant and long-lasting physical/emotional harm to or from others, risk of criminal victimisation.</w:t>
            </w:r>
          </w:p>
        </w:tc>
        <w:tc>
          <w:tcPr>
            <w:tcW w:w="1054" w:type="dxa"/>
            <w:vAlign w:val="center"/>
          </w:tcPr>
          <w:p w14:paraId="0C580F58" w14:textId="77777777" w:rsidR="00551F27" w:rsidRPr="004B4CD7" w:rsidRDefault="00551F27" w:rsidP="00C76AA2">
            <w:pPr>
              <w:spacing w:before="60" w:after="60"/>
              <w:jc w:val="center"/>
              <w:rPr>
                <w:rFonts w:ascii="Segoe UI" w:hAnsi="Segoe UI" w:cs="Segoe UI"/>
                <w:sz w:val="24"/>
                <w:szCs w:val="24"/>
              </w:rPr>
            </w:pPr>
            <w:r w:rsidRPr="004B4CD7">
              <w:rPr>
                <w:rFonts w:ascii="Segoe UI" w:hAnsi="Segoe UI" w:cs="Segoe UI"/>
                <w:sz w:val="24"/>
                <w:szCs w:val="24"/>
              </w:rPr>
              <w:t>5</w:t>
            </w:r>
          </w:p>
        </w:tc>
      </w:tr>
      <w:tr w:rsidR="00551F27" w:rsidRPr="004B4CD7" w14:paraId="22EEAF91" w14:textId="77777777" w:rsidTr="00C76AA2">
        <w:tc>
          <w:tcPr>
            <w:tcW w:w="1720" w:type="dxa"/>
            <w:vAlign w:val="center"/>
          </w:tcPr>
          <w:p w14:paraId="30938368" w14:textId="77777777" w:rsidR="00551F27" w:rsidRPr="004B4CD7" w:rsidRDefault="00551F27" w:rsidP="00C76AA2">
            <w:pPr>
              <w:spacing w:before="60" w:after="60"/>
              <w:jc w:val="center"/>
              <w:rPr>
                <w:rFonts w:ascii="Segoe UI" w:hAnsi="Segoe UI" w:cs="Segoe UI"/>
                <w:sz w:val="24"/>
                <w:szCs w:val="24"/>
              </w:rPr>
            </w:pPr>
            <w:r w:rsidRPr="004B4CD7">
              <w:rPr>
                <w:rFonts w:ascii="Segoe UI" w:hAnsi="Segoe UI" w:cs="Segoe UI"/>
                <w:sz w:val="24"/>
                <w:szCs w:val="24"/>
              </w:rPr>
              <w:t>Major</w:t>
            </w:r>
          </w:p>
        </w:tc>
        <w:tc>
          <w:tcPr>
            <w:tcW w:w="6355" w:type="dxa"/>
          </w:tcPr>
          <w:p w14:paraId="2624F6F6" w14:textId="77777777" w:rsidR="00551F27" w:rsidRPr="004B4CD7" w:rsidRDefault="00551F27" w:rsidP="00E752B6">
            <w:pPr>
              <w:spacing w:before="60" w:after="60"/>
              <w:rPr>
                <w:rFonts w:ascii="Segoe UI" w:hAnsi="Segoe UI" w:cs="Segoe UI"/>
                <w:sz w:val="24"/>
                <w:szCs w:val="24"/>
              </w:rPr>
            </w:pPr>
            <w:r w:rsidRPr="004B4CD7">
              <w:rPr>
                <w:rFonts w:ascii="Segoe UI" w:hAnsi="Segoe UI" w:cs="Segoe UI"/>
                <w:sz w:val="24"/>
                <w:szCs w:val="24"/>
              </w:rPr>
              <w:t>Major/permanent loss of function, self-neglect or mental health episode requiring urgent hospitalisation, physical/emotional harm to or from others, risk of street homelessness, risk of imprisonment, risk of criminal victimization (e.g. assault/GBH)</w:t>
            </w:r>
          </w:p>
        </w:tc>
        <w:tc>
          <w:tcPr>
            <w:tcW w:w="1054" w:type="dxa"/>
            <w:vAlign w:val="center"/>
          </w:tcPr>
          <w:p w14:paraId="73230E76" w14:textId="77777777" w:rsidR="00551F27" w:rsidRPr="004B4CD7" w:rsidRDefault="00551F27" w:rsidP="00C76AA2">
            <w:pPr>
              <w:spacing w:before="60" w:after="60"/>
              <w:jc w:val="center"/>
              <w:rPr>
                <w:rFonts w:ascii="Segoe UI" w:hAnsi="Segoe UI" w:cs="Segoe UI"/>
                <w:sz w:val="24"/>
                <w:szCs w:val="24"/>
              </w:rPr>
            </w:pPr>
            <w:r w:rsidRPr="004B4CD7">
              <w:rPr>
                <w:rFonts w:ascii="Segoe UI" w:hAnsi="Segoe UI" w:cs="Segoe UI"/>
                <w:sz w:val="24"/>
                <w:szCs w:val="24"/>
              </w:rPr>
              <w:t>4</w:t>
            </w:r>
          </w:p>
        </w:tc>
      </w:tr>
      <w:tr w:rsidR="00551F27" w:rsidRPr="004B4CD7" w14:paraId="237BFD7E" w14:textId="77777777" w:rsidTr="00C76AA2">
        <w:tc>
          <w:tcPr>
            <w:tcW w:w="1720" w:type="dxa"/>
            <w:vAlign w:val="center"/>
          </w:tcPr>
          <w:p w14:paraId="39D21A54" w14:textId="77777777" w:rsidR="00551F27" w:rsidRPr="004B4CD7" w:rsidRDefault="00551F27" w:rsidP="00C76AA2">
            <w:pPr>
              <w:spacing w:before="60" w:after="60"/>
              <w:jc w:val="center"/>
              <w:rPr>
                <w:rFonts w:ascii="Segoe UI" w:hAnsi="Segoe UI" w:cs="Segoe UI"/>
                <w:sz w:val="24"/>
                <w:szCs w:val="24"/>
              </w:rPr>
            </w:pPr>
            <w:r w:rsidRPr="004B4CD7">
              <w:rPr>
                <w:rFonts w:ascii="Segoe UI" w:hAnsi="Segoe UI" w:cs="Segoe UI"/>
                <w:sz w:val="24"/>
                <w:szCs w:val="24"/>
              </w:rPr>
              <w:t>Moderate</w:t>
            </w:r>
          </w:p>
        </w:tc>
        <w:tc>
          <w:tcPr>
            <w:tcW w:w="6355" w:type="dxa"/>
          </w:tcPr>
          <w:p w14:paraId="4C48DB63" w14:textId="2467705F" w:rsidR="00551F27" w:rsidRPr="004B4CD7" w:rsidRDefault="00551F27" w:rsidP="00E752B6">
            <w:pPr>
              <w:spacing w:before="60" w:after="60"/>
              <w:rPr>
                <w:rFonts w:ascii="Segoe UI" w:hAnsi="Segoe UI" w:cs="Segoe UI"/>
                <w:sz w:val="24"/>
                <w:szCs w:val="24"/>
              </w:rPr>
            </w:pPr>
            <w:r w:rsidRPr="004B4CD7">
              <w:rPr>
                <w:rFonts w:ascii="Segoe UI" w:hAnsi="Segoe UI" w:cs="Segoe UI"/>
                <w:sz w:val="24"/>
                <w:szCs w:val="24"/>
              </w:rPr>
              <w:t>Long term but recoverable harm to physical/emotional health, loss of independence, risk of eviction, risk of criminal justice involvement, risk of criminal victimization (</w:t>
            </w:r>
            <w:r w:rsidR="007A255C" w:rsidRPr="004B4CD7">
              <w:rPr>
                <w:rFonts w:ascii="Segoe UI" w:hAnsi="Segoe UI" w:cs="Segoe UI"/>
                <w:sz w:val="24"/>
                <w:szCs w:val="24"/>
              </w:rPr>
              <w:t>e.g.</w:t>
            </w:r>
            <w:r w:rsidRPr="004B4CD7">
              <w:rPr>
                <w:rFonts w:ascii="Segoe UI" w:hAnsi="Segoe UI" w:cs="Segoe UI"/>
                <w:sz w:val="24"/>
                <w:szCs w:val="24"/>
              </w:rPr>
              <w:t xml:space="preserve"> theft), some level of self-neglect, mistrust or non-engagement with practitioners etc</w:t>
            </w:r>
          </w:p>
        </w:tc>
        <w:tc>
          <w:tcPr>
            <w:tcW w:w="1054" w:type="dxa"/>
            <w:vAlign w:val="center"/>
          </w:tcPr>
          <w:p w14:paraId="22153AC3" w14:textId="77777777" w:rsidR="00551F27" w:rsidRPr="004B4CD7" w:rsidRDefault="00551F27" w:rsidP="00C76AA2">
            <w:pPr>
              <w:spacing w:before="60" w:after="60"/>
              <w:jc w:val="center"/>
              <w:rPr>
                <w:rFonts w:ascii="Segoe UI" w:hAnsi="Segoe UI" w:cs="Segoe UI"/>
                <w:sz w:val="24"/>
                <w:szCs w:val="24"/>
              </w:rPr>
            </w:pPr>
            <w:r w:rsidRPr="004B4CD7">
              <w:rPr>
                <w:rFonts w:ascii="Segoe UI" w:hAnsi="Segoe UI" w:cs="Segoe UI"/>
                <w:sz w:val="24"/>
                <w:szCs w:val="24"/>
              </w:rPr>
              <w:t>3</w:t>
            </w:r>
          </w:p>
        </w:tc>
      </w:tr>
      <w:tr w:rsidR="00551F27" w:rsidRPr="004B4CD7" w14:paraId="3D9844C5" w14:textId="77777777" w:rsidTr="00C76AA2">
        <w:tc>
          <w:tcPr>
            <w:tcW w:w="1720" w:type="dxa"/>
            <w:vAlign w:val="center"/>
          </w:tcPr>
          <w:p w14:paraId="66B89C85" w14:textId="77777777" w:rsidR="00551F27" w:rsidRPr="004B4CD7" w:rsidRDefault="00551F27" w:rsidP="00C76AA2">
            <w:pPr>
              <w:spacing w:before="60" w:after="60"/>
              <w:jc w:val="center"/>
              <w:rPr>
                <w:rFonts w:ascii="Segoe UI" w:hAnsi="Segoe UI" w:cs="Segoe UI"/>
                <w:sz w:val="24"/>
                <w:szCs w:val="24"/>
              </w:rPr>
            </w:pPr>
            <w:r w:rsidRPr="004B4CD7">
              <w:rPr>
                <w:rFonts w:ascii="Segoe UI" w:hAnsi="Segoe UI" w:cs="Segoe UI"/>
                <w:sz w:val="24"/>
                <w:szCs w:val="24"/>
              </w:rPr>
              <w:t>Minor</w:t>
            </w:r>
          </w:p>
        </w:tc>
        <w:tc>
          <w:tcPr>
            <w:tcW w:w="6355" w:type="dxa"/>
          </w:tcPr>
          <w:p w14:paraId="53597AAC" w14:textId="77777777" w:rsidR="00551F27" w:rsidRPr="004B4CD7" w:rsidRDefault="00551F27" w:rsidP="00E752B6">
            <w:pPr>
              <w:spacing w:before="60" w:after="60"/>
              <w:rPr>
                <w:rFonts w:ascii="Segoe UI" w:hAnsi="Segoe UI" w:cs="Segoe UI"/>
                <w:sz w:val="24"/>
                <w:szCs w:val="24"/>
              </w:rPr>
            </w:pPr>
            <w:r w:rsidRPr="004B4CD7">
              <w:rPr>
                <w:rFonts w:ascii="Segoe UI" w:hAnsi="Segoe UI" w:cs="Segoe UI"/>
                <w:sz w:val="24"/>
                <w:szCs w:val="24"/>
              </w:rPr>
              <w:t>Low level injury, short term impact on physical/emotional wellbeing</w:t>
            </w:r>
          </w:p>
        </w:tc>
        <w:tc>
          <w:tcPr>
            <w:tcW w:w="1054" w:type="dxa"/>
            <w:vAlign w:val="center"/>
          </w:tcPr>
          <w:p w14:paraId="2AC408F4" w14:textId="77777777" w:rsidR="00551F27" w:rsidRPr="004B4CD7" w:rsidRDefault="00551F27" w:rsidP="00C76AA2">
            <w:pPr>
              <w:spacing w:before="60" w:after="60"/>
              <w:jc w:val="center"/>
              <w:rPr>
                <w:rFonts w:ascii="Segoe UI" w:hAnsi="Segoe UI" w:cs="Segoe UI"/>
                <w:sz w:val="24"/>
                <w:szCs w:val="24"/>
              </w:rPr>
            </w:pPr>
            <w:r w:rsidRPr="004B4CD7">
              <w:rPr>
                <w:rFonts w:ascii="Segoe UI" w:hAnsi="Segoe UI" w:cs="Segoe UI"/>
                <w:sz w:val="24"/>
                <w:szCs w:val="24"/>
              </w:rPr>
              <w:t>2</w:t>
            </w:r>
          </w:p>
        </w:tc>
      </w:tr>
      <w:tr w:rsidR="00551F27" w:rsidRPr="004B4CD7" w14:paraId="0AC52D98" w14:textId="77777777" w:rsidTr="00C76AA2">
        <w:tc>
          <w:tcPr>
            <w:tcW w:w="1720" w:type="dxa"/>
            <w:vAlign w:val="center"/>
          </w:tcPr>
          <w:p w14:paraId="15930206" w14:textId="77777777" w:rsidR="00551F27" w:rsidRPr="004B4CD7" w:rsidRDefault="00551F27" w:rsidP="00C76AA2">
            <w:pPr>
              <w:spacing w:before="60" w:after="60"/>
              <w:jc w:val="center"/>
              <w:rPr>
                <w:rFonts w:ascii="Segoe UI" w:hAnsi="Segoe UI" w:cs="Segoe UI"/>
                <w:sz w:val="24"/>
                <w:szCs w:val="24"/>
              </w:rPr>
            </w:pPr>
            <w:r w:rsidRPr="004B4CD7">
              <w:rPr>
                <w:rFonts w:ascii="Segoe UI" w:hAnsi="Segoe UI" w:cs="Segoe UI"/>
                <w:sz w:val="24"/>
                <w:szCs w:val="24"/>
              </w:rPr>
              <w:t>Negligible</w:t>
            </w:r>
          </w:p>
        </w:tc>
        <w:tc>
          <w:tcPr>
            <w:tcW w:w="6355" w:type="dxa"/>
          </w:tcPr>
          <w:p w14:paraId="43C16C75" w14:textId="77777777" w:rsidR="00551F27" w:rsidRPr="004B4CD7" w:rsidRDefault="00551F27" w:rsidP="00E752B6">
            <w:pPr>
              <w:spacing w:before="60" w:after="60"/>
              <w:rPr>
                <w:rFonts w:ascii="Segoe UI" w:hAnsi="Segoe UI" w:cs="Segoe UI"/>
                <w:sz w:val="24"/>
                <w:szCs w:val="24"/>
              </w:rPr>
            </w:pPr>
            <w:r w:rsidRPr="004B4CD7">
              <w:rPr>
                <w:rFonts w:ascii="Segoe UI" w:hAnsi="Segoe UI" w:cs="Segoe UI"/>
                <w:sz w:val="24"/>
                <w:szCs w:val="24"/>
              </w:rPr>
              <w:t>Little to no harm of any lasting or significant nature</w:t>
            </w:r>
          </w:p>
        </w:tc>
        <w:tc>
          <w:tcPr>
            <w:tcW w:w="1054" w:type="dxa"/>
            <w:vAlign w:val="center"/>
          </w:tcPr>
          <w:p w14:paraId="6E6A9AE5" w14:textId="77777777" w:rsidR="00551F27" w:rsidRPr="004B4CD7" w:rsidRDefault="00551F27" w:rsidP="00C76AA2">
            <w:pPr>
              <w:spacing w:before="60" w:after="60"/>
              <w:jc w:val="center"/>
              <w:rPr>
                <w:rFonts w:ascii="Segoe UI" w:hAnsi="Segoe UI" w:cs="Segoe UI"/>
                <w:sz w:val="24"/>
                <w:szCs w:val="24"/>
              </w:rPr>
            </w:pPr>
            <w:r w:rsidRPr="004B4CD7">
              <w:rPr>
                <w:rFonts w:ascii="Segoe UI" w:hAnsi="Segoe UI" w:cs="Segoe UI"/>
                <w:sz w:val="24"/>
                <w:szCs w:val="24"/>
              </w:rPr>
              <w:t>1</w:t>
            </w:r>
          </w:p>
        </w:tc>
      </w:tr>
    </w:tbl>
    <w:p w14:paraId="35B2F0FD" w14:textId="77777777" w:rsidR="00551F27" w:rsidRPr="004B4CD7" w:rsidRDefault="00551F27" w:rsidP="00E752B6">
      <w:pPr>
        <w:spacing w:after="0" w:line="240" w:lineRule="auto"/>
        <w:ind w:left="720" w:hanging="720"/>
        <w:rPr>
          <w:rFonts w:ascii="Segoe UI" w:hAnsi="Segoe UI" w:cs="Segoe UI"/>
          <w:sz w:val="24"/>
          <w:szCs w:val="24"/>
        </w:rPr>
      </w:pPr>
    </w:p>
    <w:p w14:paraId="716BCA57" w14:textId="77777777" w:rsidR="00191710" w:rsidRDefault="00551F27" w:rsidP="00191710">
      <w:pPr>
        <w:spacing w:after="120" w:line="240" w:lineRule="auto"/>
        <w:rPr>
          <w:rFonts w:ascii="Segoe UI" w:hAnsi="Segoe UI" w:cs="Segoe UI"/>
          <w:sz w:val="24"/>
          <w:szCs w:val="24"/>
        </w:rPr>
      </w:pPr>
      <w:r>
        <w:rPr>
          <w:rFonts w:ascii="Segoe UI" w:hAnsi="Segoe UI" w:cs="Segoe UI"/>
          <w:sz w:val="24"/>
          <w:szCs w:val="24"/>
        </w:rPr>
        <w:t>5.7</w:t>
      </w:r>
      <w:r>
        <w:rPr>
          <w:rFonts w:ascii="Segoe UI" w:hAnsi="Segoe UI" w:cs="Segoe UI"/>
          <w:sz w:val="24"/>
          <w:szCs w:val="24"/>
        </w:rPr>
        <w:tab/>
      </w:r>
      <w:r w:rsidR="00191710" w:rsidRPr="004B4CD7">
        <w:rPr>
          <w:rFonts w:ascii="Segoe UI" w:hAnsi="Segoe UI" w:cs="Segoe UI"/>
          <w:sz w:val="24"/>
          <w:szCs w:val="24"/>
        </w:rPr>
        <w:t xml:space="preserve">Likelihood </w:t>
      </w:r>
      <w:r w:rsidR="00191710">
        <w:rPr>
          <w:rFonts w:ascii="Segoe UI" w:hAnsi="Segoe UI" w:cs="Segoe UI"/>
          <w:sz w:val="24"/>
          <w:szCs w:val="24"/>
        </w:rPr>
        <w:t xml:space="preserve">score </w:t>
      </w:r>
      <w:bookmarkStart w:id="1" w:name="_Hlk204674477"/>
      <w:r w:rsidR="00191710">
        <w:rPr>
          <w:rFonts w:ascii="Segoe UI" w:hAnsi="Segoe UI" w:cs="Segoe UI"/>
          <w:sz w:val="24"/>
          <w:szCs w:val="24"/>
        </w:rPr>
        <w:t>multiplied by</w:t>
      </w:r>
      <w:r w:rsidR="00191710" w:rsidRPr="004B4CD7">
        <w:rPr>
          <w:rFonts w:ascii="Segoe UI" w:hAnsi="Segoe UI" w:cs="Segoe UI"/>
          <w:sz w:val="24"/>
          <w:szCs w:val="24"/>
        </w:rPr>
        <w:t xml:space="preserve"> </w:t>
      </w:r>
      <w:bookmarkEnd w:id="1"/>
      <w:r w:rsidR="00191710" w:rsidRPr="004B4CD7">
        <w:rPr>
          <w:rFonts w:ascii="Segoe UI" w:hAnsi="Segoe UI" w:cs="Segoe UI"/>
          <w:sz w:val="24"/>
          <w:szCs w:val="24"/>
        </w:rPr>
        <w:t xml:space="preserve">Impact </w:t>
      </w:r>
      <w:r w:rsidR="00191710">
        <w:rPr>
          <w:rFonts w:ascii="Segoe UI" w:hAnsi="Segoe UI" w:cs="Segoe UI"/>
          <w:sz w:val="24"/>
          <w:szCs w:val="24"/>
        </w:rPr>
        <w:t>will give a total on the following scale:</w:t>
      </w:r>
    </w:p>
    <w:p w14:paraId="7AA180C3" w14:textId="77777777" w:rsidR="00266B61" w:rsidRDefault="00266B61">
      <w:r>
        <w:br w:type="page"/>
      </w:r>
    </w:p>
    <w:tbl>
      <w:tblPr>
        <w:tblStyle w:val="TableGrid"/>
        <w:tblW w:w="9067" w:type="dxa"/>
        <w:tblLook w:val="04A0" w:firstRow="1" w:lastRow="0" w:firstColumn="1" w:lastColumn="0" w:noHBand="0" w:noVBand="1"/>
      </w:tblPr>
      <w:tblGrid>
        <w:gridCol w:w="1671"/>
        <w:gridCol w:w="1468"/>
        <w:gridCol w:w="1481"/>
        <w:gridCol w:w="1482"/>
        <w:gridCol w:w="1482"/>
        <w:gridCol w:w="1483"/>
      </w:tblGrid>
      <w:tr w:rsidR="00191710" w:rsidRPr="00F34F37" w14:paraId="07CBF476" w14:textId="77777777" w:rsidTr="00266B61">
        <w:tc>
          <w:tcPr>
            <w:tcW w:w="1671" w:type="dxa"/>
            <w:tcBorders>
              <w:top w:val="nil"/>
              <w:left w:val="nil"/>
              <w:bottom w:val="nil"/>
              <w:right w:val="nil"/>
            </w:tcBorders>
            <w:vAlign w:val="center"/>
          </w:tcPr>
          <w:p w14:paraId="4F3E6A7F" w14:textId="0EEB7984" w:rsidR="00191710" w:rsidRPr="007167F8" w:rsidRDefault="00191710" w:rsidP="00E50618">
            <w:pPr>
              <w:spacing w:after="120"/>
              <w:jc w:val="center"/>
              <w:rPr>
                <w:rFonts w:ascii="Segoe UI" w:hAnsi="Segoe UI" w:cs="Segoe UI"/>
                <w:sz w:val="32"/>
                <w:szCs w:val="32"/>
              </w:rPr>
            </w:pPr>
            <w:r w:rsidRPr="007167F8">
              <w:rPr>
                <w:rFonts w:ascii="Segoe UI" w:hAnsi="Segoe UI" w:cs="Segoe UI"/>
                <w:noProof/>
                <w:sz w:val="32"/>
                <w:szCs w:val="32"/>
              </w:rPr>
              <w:lastRenderedPageBreak/>
              <mc:AlternateContent>
                <mc:Choice Requires="wps">
                  <w:drawing>
                    <wp:anchor distT="0" distB="0" distL="114300" distR="114300" simplePos="0" relativeHeight="251659264" behindDoc="0" locked="0" layoutInCell="1" allowOverlap="1" wp14:anchorId="02C7947F" wp14:editId="3D987383">
                      <wp:simplePos x="0" y="0"/>
                      <wp:positionH relativeFrom="column">
                        <wp:posOffset>198120</wp:posOffset>
                      </wp:positionH>
                      <wp:positionV relativeFrom="paragraph">
                        <wp:posOffset>335280</wp:posOffset>
                      </wp:positionV>
                      <wp:extent cx="510540" cy="632460"/>
                      <wp:effectExtent l="19050" t="0" r="22860" b="34290"/>
                      <wp:wrapNone/>
                      <wp:docPr id="1943277201" name="Arrow: Down 1"/>
                      <wp:cNvGraphicFramePr/>
                      <a:graphic xmlns:a="http://schemas.openxmlformats.org/drawingml/2006/main">
                        <a:graphicData uri="http://schemas.microsoft.com/office/word/2010/wordprocessingShape">
                          <wps:wsp>
                            <wps:cNvSpPr/>
                            <wps:spPr>
                              <a:xfrm>
                                <a:off x="0" y="0"/>
                                <a:ext cx="510540" cy="63246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D8C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5.6pt;margin-top:26.4pt;width:40.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" adj="12882" fillcolor="#156082" strokecolor="#042433" strokeweight="1pt"/>
                  </w:pict>
                </mc:Fallback>
              </mc:AlternateContent>
            </w:r>
            <w:r w:rsidRPr="007167F8">
              <w:rPr>
                <w:rFonts w:ascii="Segoe UI" w:hAnsi="Segoe UI" w:cs="Segoe UI"/>
                <w:sz w:val="32"/>
                <w:szCs w:val="32"/>
              </w:rPr>
              <w:t>Likelihood</w:t>
            </w:r>
          </w:p>
          <w:p w14:paraId="2888682C" w14:textId="77777777" w:rsidR="00191710" w:rsidRPr="00F34F37" w:rsidRDefault="00191710" w:rsidP="00E50618">
            <w:pPr>
              <w:spacing w:after="120"/>
              <w:jc w:val="center"/>
              <w:rPr>
                <w:rFonts w:ascii="Segoe UI" w:hAnsi="Segoe UI" w:cs="Segoe UI"/>
                <w:sz w:val="72"/>
                <w:szCs w:val="72"/>
              </w:rPr>
            </w:pPr>
          </w:p>
        </w:tc>
        <w:tc>
          <w:tcPr>
            <w:tcW w:w="1468" w:type="dxa"/>
            <w:tcBorders>
              <w:top w:val="nil"/>
              <w:left w:val="nil"/>
              <w:right w:val="nil"/>
            </w:tcBorders>
            <w:vAlign w:val="center"/>
          </w:tcPr>
          <w:p w14:paraId="14113841" w14:textId="77777777" w:rsidR="00191710" w:rsidRPr="00F34F37" w:rsidRDefault="00191710" w:rsidP="00E50618">
            <w:pPr>
              <w:spacing w:after="120"/>
              <w:jc w:val="center"/>
              <w:rPr>
                <w:rFonts w:ascii="Segoe UI" w:hAnsi="Segoe UI" w:cs="Segoe UI"/>
                <w:sz w:val="72"/>
                <w:szCs w:val="72"/>
                <w:highlight w:val="green"/>
              </w:rPr>
            </w:pPr>
          </w:p>
        </w:tc>
        <w:tc>
          <w:tcPr>
            <w:tcW w:w="1481" w:type="dxa"/>
            <w:tcBorders>
              <w:top w:val="nil"/>
              <w:left w:val="nil"/>
              <w:right w:val="nil"/>
            </w:tcBorders>
            <w:vAlign w:val="center"/>
          </w:tcPr>
          <w:p w14:paraId="73A7C80A" w14:textId="77777777" w:rsidR="00191710" w:rsidRPr="00F34F37" w:rsidRDefault="00191710" w:rsidP="00E50618">
            <w:pPr>
              <w:spacing w:after="120"/>
              <w:jc w:val="center"/>
              <w:rPr>
                <w:rFonts w:ascii="Segoe UI" w:hAnsi="Segoe UI" w:cs="Segoe UI"/>
                <w:sz w:val="72"/>
                <w:szCs w:val="72"/>
                <w:highlight w:val="yellow"/>
              </w:rPr>
            </w:pPr>
          </w:p>
        </w:tc>
        <w:tc>
          <w:tcPr>
            <w:tcW w:w="1482" w:type="dxa"/>
            <w:tcBorders>
              <w:top w:val="nil"/>
              <w:left w:val="nil"/>
              <w:right w:val="nil"/>
            </w:tcBorders>
            <w:vAlign w:val="center"/>
          </w:tcPr>
          <w:p w14:paraId="06B20AD7" w14:textId="77777777" w:rsidR="00191710" w:rsidRPr="00F34F37" w:rsidRDefault="00191710" w:rsidP="00E50618">
            <w:pPr>
              <w:spacing w:after="120"/>
              <w:jc w:val="center"/>
              <w:rPr>
                <w:rFonts w:ascii="Segoe UI" w:hAnsi="Segoe UI" w:cs="Segoe UI"/>
                <w:sz w:val="72"/>
                <w:szCs w:val="72"/>
                <w:highlight w:val="red"/>
              </w:rPr>
            </w:pPr>
          </w:p>
        </w:tc>
        <w:tc>
          <w:tcPr>
            <w:tcW w:w="1482" w:type="dxa"/>
            <w:tcBorders>
              <w:top w:val="nil"/>
              <w:left w:val="nil"/>
              <w:right w:val="nil"/>
            </w:tcBorders>
            <w:vAlign w:val="center"/>
          </w:tcPr>
          <w:p w14:paraId="7756A076" w14:textId="77777777" w:rsidR="00191710" w:rsidRPr="00F34F37" w:rsidRDefault="00191710" w:rsidP="00E50618">
            <w:pPr>
              <w:spacing w:after="120"/>
              <w:jc w:val="center"/>
              <w:rPr>
                <w:rFonts w:ascii="Segoe UI" w:hAnsi="Segoe UI" w:cs="Segoe UI"/>
                <w:sz w:val="72"/>
                <w:szCs w:val="72"/>
                <w:highlight w:val="red"/>
              </w:rPr>
            </w:pPr>
          </w:p>
        </w:tc>
        <w:tc>
          <w:tcPr>
            <w:tcW w:w="1483" w:type="dxa"/>
            <w:tcBorders>
              <w:top w:val="nil"/>
              <w:left w:val="nil"/>
              <w:right w:val="nil"/>
            </w:tcBorders>
            <w:vAlign w:val="center"/>
          </w:tcPr>
          <w:p w14:paraId="5156BE36" w14:textId="77777777" w:rsidR="00191710" w:rsidRPr="00F34F37" w:rsidRDefault="00191710" w:rsidP="00E50618">
            <w:pPr>
              <w:spacing w:after="120"/>
              <w:jc w:val="center"/>
              <w:rPr>
                <w:rFonts w:ascii="Segoe UI" w:hAnsi="Segoe UI" w:cs="Segoe UI"/>
                <w:sz w:val="72"/>
                <w:szCs w:val="72"/>
                <w:highlight w:val="red"/>
              </w:rPr>
            </w:pPr>
          </w:p>
        </w:tc>
      </w:tr>
      <w:tr w:rsidR="00191710" w:rsidRPr="00F34F37" w14:paraId="2C159028" w14:textId="77777777" w:rsidTr="00266B61">
        <w:tc>
          <w:tcPr>
            <w:tcW w:w="1671" w:type="dxa"/>
            <w:tcBorders>
              <w:top w:val="nil"/>
              <w:left w:val="nil"/>
              <w:bottom w:val="nil"/>
            </w:tcBorders>
            <w:vAlign w:val="center"/>
          </w:tcPr>
          <w:p w14:paraId="366E1A5A" w14:textId="77777777" w:rsidR="00191710" w:rsidRPr="0099630B" w:rsidRDefault="00191710" w:rsidP="00E50618">
            <w:pPr>
              <w:spacing w:after="120"/>
              <w:jc w:val="center"/>
              <w:rPr>
                <w:rFonts w:ascii="Segoe UI" w:hAnsi="Segoe UI" w:cs="Segoe UI"/>
                <w:sz w:val="52"/>
                <w:szCs w:val="52"/>
              </w:rPr>
            </w:pPr>
            <w:r w:rsidRPr="0099630B">
              <w:rPr>
                <w:rFonts w:ascii="Segoe UI" w:hAnsi="Segoe UI" w:cs="Segoe UI"/>
                <w:sz w:val="52"/>
                <w:szCs w:val="52"/>
              </w:rPr>
              <w:t>5</w:t>
            </w:r>
          </w:p>
        </w:tc>
        <w:tc>
          <w:tcPr>
            <w:tcW w:w="1468" w:type="dxa"/>
            <w:shd w:val="clear" w:color="auto" w:fill="00FF00"/>
            <w:vAlign w:val="center"/>
          </w:tcPr>
          <w:p w14:paraId="38F5AD1D"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green"/>
              </w:rPr>
              <w:t>5</w:t>
            </w:r>
          </w:p>
        </w:tc>
        <w:tc>
          <w:tcPr>
            <w:tcW w:w="1481" w:type="dxa"/>
            <w:shd w:val="clear" w:color="auto" w:fill="FFFF00"/>
            <w:vAlign w:val="center"/>
          </w:tcPr>
          <w:p w14:paraId="43FEF0C6"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yellow"/>
              </w:rPr>
              <w:t>10</w:t>
            </w:r>
          </w:p>
        </w:tc>
        <w:tc>
          <w:tcPr>
            <w:tcW w:w="1482" w:type="dxa"/>
            <w:shd w:val="clear" w:color="auto" w:fill="FF0000"/>
            <w:vAlign w:val="center"/>
          </w:tcPr>
          <w:p w14:paraId="2667C176" w14:textId="77777777" w:rsidR="00191710" w:rsidRPr="00A9036B" w:rsidRDefault="00191710" w:rsidP="00E50618">
            <w:pPr>
              <w:spacing w:after="120"/>
              <w:jc w:val="center"/>
              <w:rPr>
                <w:rFonts w:ascii="Segoe UI" w:hAnsi="Segoe UI" w:cs="Segoe UI"/>
                <w:sz w:val="56"/>
                <w:szCs w:val="56"/>
                <w:highlight w:val="red"/>
              </w:rPr>
            </w:pPr>
            <w:r w:rsidRPr="00A9036B">
              <w:rPr>
                <w:rFonts w:ascii="Segoe UI" w:hAnsi="Segoe UI" w:cs="Segoe UI"/>
                <w:sz w:val="56"/>
                <w:szCs w:val="56"/>
                <w:highlight w:val="red"/>
              </w:rPr>
              <w:t>15</w:t>
            </w:r>
          </w:p>
        </w:tc>
        <w:tc>
          <w:tcPr>
            <w:tcW w:w="1482" w:type="dxa"/>
            <w:shd w:val="clear" w:color="auto" w:fill="FF0000"/>
            <w:vAlign w:val="center"/>
          </w:tcPr>
          <w:p w14:paraId="7575840F" w14:textId="77777777" w:rsidR="00191710" w:rsidRPr="00A9036B" w:rsidRDefault="00191710" w:rsidP="00E50618">
            <w:pPr>
              <w:spacing w:after="120"/>
              <w:jc w:val="center"/>
              <w:rPr>
                <w:rFonts w:ascii="Segoe UI" w:hAnsi="Segoe UI" w:cs="Segoe UI"/>
                <w:sz w:val="56"/>
                <w:szCs w:val="56"/>
                <w:highlight w:val="red"/>
              </w:rPr>
            </w:pPr>
            <w:r w:rsidRPr="00A9036B">
              <w:rPr>
                <w:rFonts w:ascii="Segoe UI" w:hAnsi="Segoe UI" w:cs="Segoe UI"/>
                <w:sz w:val="56"/>
                <w:szCs w:val="56"/>
                <w:highlight w:val="red"/>
              </w:rPr>
              <w:t>20</w:t>
            </w:r>
          </w:p>
        </w:tc>
        <w:tc>
          <w:tcPr>
            <w:tcW w:w="1483" w:type="dxa"/>
            <w:shd w:val="clear" w:color="auto" w:fill="FF0000"/>
            <w:vAlign w:val="center"/>
          </w:tcPr>
          <w:p w14:paraId="38583C7E" w14:textId="77777777" w:rsidR="00191710" w:rsidRPr="00A9036B" w:rsidRDefault="00191710" w:rsidP="00E50618">
            <w:pPr>
              <w:spacing w:after="120"/>
              <w:jc w:val="center"/>
              <w:rPr>
                <w:rFonts w:ascii="Segoe UI" w:hAnsi="Segoe UI" w:cs="Segoe UI"/>
                <w:sz w:val="56"/>
                <w:szCs w:val="56"/>
                <w:highlight w:val="red"/>
              </w:rPr>
            </w:pPr>
            <w:r w:rsidRPr="00A9036B">
              <w:rPr>
                <w:rFonts w:ascii="Segoe UI" w:hAnsi="Segoe UI" w:cs="Segoe UI"/>
                <w:sz w:val="56"/>
                <w:szCs w:val="56"/>
                <w:highlight w:val="red"/>
              </w:rPr>
              <w:t>25</w:t>
            </w:r>
          </w:p>
        </w:tc>
      </w:tr>
      <w:tr w:rsidR="00191710" w:rsidRPr="00F34F37" w14:paraId="7D08C184" w14:textId="77777777" w:rsidTr="00266B61">
        <w:tc>
          <w:tcPr>
            <w:tcW w:w="1671" w:type="dxa"/>
            <w:tcBorders>
              <w:top w:val="nil"/>
              <w:left w:val="nil"/>
              <w:bottom w:val="nil"/>
            </w:tcBorders>
            <w:vAlign w:val="center"/>
          </w:tcPr>
          <w:p w14:paraId="524814F7" w14:textId="77777777" w:rsidR="00191710" w:rsidRPr="0099630B" w:rsidRDefault="00191710" w:rsidP="00E50618">
            <w:pPr>
              <w:spacing w:after="120"/>
              <w:jc w:val="center"/>
              <w:rPr>
                <w:rFonts w:ascii="Segoe UI" w:hAnsi="Segoe UI" w:cs="Segoe UI"/>
                <w:sz w:val="52"/>
                <w:szCs w:val="52"/>
              </w:rPr>
            </w:pPr>
            <w:r w:rsidRPr="0099630B">
              <w:rPr>
                <w:rFonts w:ascii="Segoe UI" w:hAnsi="Segoe UI" w:cs="Segoe UI"/>
                <w:sz w:val="52"/>
                <w:szCs w:val="52"/>
              </w:rPr>
              <w:t>4</w:t>
            </w:r>
          </w:p>
        </w:tc>
        <w:tc>
          <w:tcPr>
            <w:tcW w:w="1468" w:type="dxa"/>
            <w:shd w:val="clear" w:color="auto" w:fill="00FF00"/>
            <w:vAlign w:val="center"/>
          </w:tcPr>
          <w:p w14:paraId="325917AE"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green"/>
              </w:rPr>
              <w:t>4</w:t>
            </w:r>
          </w:p>
        </w:tc>
        <w:tc>
          <w:tcPr>
            <w:tcW w:w="1481" w:type="dxa"/>
            <w:shd w:val="clear" w:color="auto" w:fill="FFFF00"/>
            <w:vAlign w:val="center"/>
          </w:tcPr>
          <w:p w14:paraId="1EEE40C9"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yellow"/>
              </w:rPr>
              <w:t>8</w:t>
            </w:r>
          </w:p>
        </w:tc>
        <w:tc>
          <w:tcPr>
            <w:tcW w:w="1482" w:type="dxa"/>
            <w:shd w:val="clear" w:color="auto" w:fill="FFFF00"/>
            <w:vAlign w:val="center"/>
          </w:tcPr>
          <w:p w14:paraId="353818F1"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yellow"/>
              </w:rPr>
              <w:t>12</w:t>
            </w:r>
          </w:p>
        </w:tc>
        <w:tc>
          <w:tcPr>
            <w:tcW w:w="1482" w:type="dxa"/>
            <w:shd w:val="clear" w:color="auto" w:fill="FF0000"/>
            <w:vAlign w:val="center"/>
          </w:tcPr>
          <w:p w14:paraId="442198B0" w14:textId="77777777" w:rsidR="00191710" w:rsidRPr="00A9036B" w:rsidRDefault="00191710" w:rsidP="00E50618">
            <w:pPr>
              <w:spacing w:after="120"/>
              <w:jc w:val="center"/>
              <w:rPr>
                <w:rFonts w:ascii="Segoe UI" w:hAnsi="Segoe UI" w:cs="Segoe UI"/>
                <w:sz w:val="56"/>
                <w:szCs w:val="56"/>
                <w:highlight w:val="red"/>
              </w:rPr>
            </w:pPr>
            <w:r w:rsidRPr="00A9036B">
              <w:rPr>
                <w:rFonts w:ascii="Segoe UI" w:hAnsi="Segoe UI" w:cs="Segoe UI"/>
                <w:sz w:val="56"/>
                <w:szCs w:val="56"/>
                <w:highlight w:val="red"/>
              </w:rPr>
              <w:t>16</w:t>
            </w:r>
          </w:p>
        </w:tc>
        <w:tc>
          <w:tcPr>
            <w:tcW w:w="1483" w:type="dxa"/>
            <w:shd w:val="clear" w:color="auto" w:fill="FF0000"/>
            <w:vAlign w:val="center"/>
          </w:tcPr>
          <w:p w14:paraId="57EB682F" w14:textId="77777777" w:rsidR="00191710" w:rsidRPr="00A9036B" w:rsidRDefault="00191710" w:rsidP="00E50618">
            <w:pPr>
              <w:spacing w:after="120"/>
              <w:jc w:val="center"/>
              <w:rPr>
                <w:rFonts w:ascii="Segoe UI" w:hAnsi="Segoe UI" w:cs="Segoe UI"/>
                <w:sz w:val="56"/>
                <w:szCs w:val="56"/>
                <w:highlight w:val="red"/>
              </w:rPr>
            </w:pPr>
            <w:r w:rsidRPr="00A9036B">
              <w:rPr>
                <w:rFonts w:ascii="Segoe UI" w:hAnsi="Segoe UI" w:cs="Segoe UI"/>
                <w:sz w:val="56"/>
                <w:szCs w:val="56"/>
                <w:highlight w:val="red"/>
              </w:rPr>
              <w:t>20</w:t>
            </w:r>
          </w:p>
        </w:tc>
      </w:tr>
      <w:tr w:rsidR="00191710" w:rsidRPr="00F34F37" w14:paraId="223F975D" w14:textId="77777777" w:rsidTr="00266B61">
        <w:tc>
          <w:tcPr>
            <w:tcW w:w="1671" w:type="dxa"/>
            <w:tcBorders>
              <w:top w:val="nil"/>
              <w:left w:val="nil"/>
              <w:bottom w:val="nil"/>
            </w:tcBorders>
            <w:vAlign w:val="center"/>
          </w:tcPr>
          <w:p w14:paraId="53F4DB1D" w14:textId="77777777" w:rsidR="00191710" w:rsidRPr="0099630B" w:rsidRDefault="00191710" w:rsidP="00E50618">
            <w:pPr>
              <w:spacing w:after="120"/>
              <w:jc w:val="center"/>
              <w:rPr>
                <w:rFonts w:ascii="Segoe UI" w:hAnsi="Segoe UI" w:cs="Segoe UI"/>
                <w:sz w:val="52"/>
                <w:szCs w:val="52"/>
              </w:rPr>
            </w:pPr>
            <w:r w:rsidRPr="0099630B">
              <w:rPr>
                <w:rFonts w:ascii="Segoe UI" w:hAnsi="Segoe UI" w:cs="Segoe UI"/>
                <w:sz w:val="52"/>
                <w:szCs w:val="52"/>
              </w:rPr>
              <w:t>3</w:t>
            </w:r>
          </w:p>
        </w:tc>
        <w:tc>
          <w:tcPr>
            <w:tcW w:w="1468" w:type="dxa"/>
            <w:shd w:val="clear" w:color="auto" w:fill="00FF00"/>
            <w:vAlign w:val="center"/>
          </w:tcPr>
          <w:p w14:paraId="7386D29B"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green"/>
              </w:rPr>
              <w:t>3</w:t>
            </w:r>
          </w:p>
        </w:tc>
        <w:tc>
          <w:tcPr>
            <w:tcW w:w="1481" w:type="dxa"/>
            <w:shd w:val="clear" w:color="auto" w:fill="FFFF00"/>
            <w:vAlign w:val="center"/>
          </w:tcPr>
          <w:p w14:paraId="164A73CE"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yellow"/>
              </w:rPr>
              <w:t>6</w:t>
            </w:r>
          </w:p>
        </w:tc>
        <w:tc>
          <w:tcPr>
            <w:tcW w:w="1482" w:type="dxa"/>
            <w:shd w:val="clear" w:color="auto" w:fill="FFFF00"/>
            <w:vAlign w:val="center"/>
          </w:tcPr>
          <w:p w14:paraId="4149641A"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yellow"/>
              </w:rPr>
              <w:t>9</w:t>
            </w:r>
          </w:p>
        </w:tc>
        <w:tc>
          <w:tcPr>
            <w:tcW w:w="1482" w:type="dxa"/>
            <w:shd w:val="clear" w:color="auto" w:fill="FFFF00"/>
            <w:vAlign w:val="center"/>
          </w:tcPr>
          <w:p w14:paraId="3792111D"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yellow"/>
              </w:rPr>
              <w:t>12</w:t>
            </w:r>
          </w:p>
        </w:tc>
        <w:tc>
          <w:tcPr>
            <w:tcW w:w="1483" w:type="dxa"/>
            <w:shd w:val="clear" w:color="auto" w:fill="FF0000"/>
            <w:vAlign w:val="center"/>
          </w:tcPr>
          <w:p w14:paraId="79A74CF0"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red"/>
              </w:rPr>
              <w:t>15</w:t>
            </w:r>
          </w:p>
        </w:tc>
      </w:tr>
      <w:tr w:rsidR="00191710" w:rsidRPr="00F34F37" w14:paraId="15239C46" w14:textId="77777777" w:rsidTr="00266B61">
        <w:tc>
          <w:tcPr>
            <w:tcW w:w="1671" w:type="dxa"/>
            <w:tcBorders>
              <w:top w:val="nil"/>
              <w:left w:val="nil"/>
              <w:bottom w:val="nil"/>
            </w:tcBorders>
            <w:vAlign w:val="center"/>
          </w:tcPr>
          <w:p w14:paraId="7C9E8E24" w14:textId="77777777" w:rsidR="00191710" w:rsidRPr="0099630B" w:rsidRDefault="00191710" w:rsidP="00E50618">
            <w:pPr>
              <w:spacing w:after="120"/>
              <w:jc w:val="center"/>
              <w:rPr>
                <w:rFonts w:ascii="Segoe UI" w:hAnsi="Segoe UI" w:cs="Segoe UI"/>
                <w:sz w:val="52"/>
                <w:szCs w:val="52"/>
              </w:rPr>
            </w:pPr>
            <w:r w:rsidRPr="0099630B">
              <w:rPr>
                <w:rFonts w:ascii="Segoe UI" w:hAnsi="Segoe UI" w:cs="Segoe UI"/>
                <w:sz w:val="52"/>
                <w:szCs w:val="52"/>
              </w:rPr>
              <w:t>2</w:t>
            </w:r>
          </w:p>
        </w:tc>
        <w:tc>
          <w:tcPr>
            <w:tcW w:w="1468" w:type="dxa"/>
            <w:shd w:val="clear" w:color="auto" w:fill="00FF00"/>
            <w:vAlign w:val="center"/>
          </w:tcPr>
          <w:p w14:paraId="69C00698" w14:textId="77777777" w:rsidR="00191710" w:rsidRPr="00A9036B" w:rsidRDefault="00191710" w:rsidP="00E50618">
            <w:pPr>
              <w:spacing w:after="120"/>
              <w:jc w:val="center"/>
              <w:rPr>
                <w:rFonts w:ascii="Segoe UI" w:hAnsi="Segoe UI" w:cs="Segoe UI"/>
                <w:sz w:val="56"/>
                <w:szCs w:val="56"/>
                <w:highlight w:val="green"/>
              </w:rPr>
            </w:pPr>
            <w:r w:rsidRPr="00A9036B">
              <w:rPr>
                <w:rFonts w:ascii="Segoe UI" w:hAnsi="Segoe UI" w:cs="Segoe UI"/>
                <w:sz w:val="56"/>
                <w:szCs w:val="56"/>
                <w:highlight w:val="green"/>
              </w:rPr>
              <w:t>2</w:t>
            </w:r>
          </w:p>
        </w:tc>
        <w:tc>
          <w:tcPr>
            <w:tcW w:w="1481" w:type="dxa"/>
            <w:shd w:val="clear" w:color="auto" w:fill="00FF00"/>
            <w:vAlign w:val="center"/>
          </w:tcPr>
          <w:p w14:paraId="06C9D774" w14:textId="77777777" w:rsidR="00191710" w:rsidRPr="00A9036B" w:rsidRDefault="00191710" w:rsidP="00E50618">
            <w:pPr>
              <w:spacing w:after="120"/>
              <w:jc w:val="center"/>
              <w:rPr>
                <w:rFonts w:ascii="Segoe UI" w:hAnsi="Segoe UI" w:cs="Segoe UI"/>
                <w:sz w:val="56"/>
                <w:szCs w:val="56"/>
                <w:highlight w:val="green"/>
              </w:rPr>
            </w:pPr>
            <w:r w:rsidRPr="00A9036B">
              <w:rPr>
                <w:rFonts w:ascii="Segoe UI" w:hAnsi="Segoe UI" w:cs="Segoe UI"/>
                <w:sz w:val="56"/>
                <w:szCs w:val="56"/>
                <w:highlight w:val="green"/>
              </w:rPr>
              <w:t>4</w:t>
            </w:r>
          </w:p>
        </w:tc>
        <w:tc>
          <w:tcPr>
            <w:tcW w:w="1482" w:type="dxa"/>
            <w:shd w:val="clear" w:color="auto" w:fill="FFFF00"/>
            <w:vAlign w:val="center"/>
          </w:tcPr>
          <w:p w14:paraId="085B35A4"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yellow"/>
              </w:rPr>
              <w:t>6</w:t>
            </w:r>
          </w:p>
        </w:tc>
        <w:tc>
          <w:tcPr>
            <w:tcW w:w="1482" w:type="dxa"/>
            <w:shd w:val="clear" w:color="auto" w:fill="FFFF00"/>
            <w:vAlign w:val="center"/>
          </w:tcPr>
          <w:p w14:paraId="2E258668"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yellow"/>
              </w:rPr>
              <w:t>8</w:t>
            </w:r>
          </w:p>
        </w:tc>
        <w:tc>
          <w:tcPr>
            <w:tcW w:w="1483" w:type="dxa"/>
            <w:shd w:val="clear" w:color="auto" w:fill="FFFF00"/>
            <w:vAlign w:val="center"/>
          </w:tcPr>
          <w:p w14:paraId="70A2159A" w14:textId="77777777" w:rsidR="00191710" w:rsidRPr="00A9036B" w:rsidRDefault="00191710" w:rsidP="00E50618">
            <w:pPr>
              <w:spacing w:after="120"/>
              <w:jc w:val="center"/>
              <w:rPr>
                <w:rFonts w:ascii="Segoe UI" w:hAnsi="Segoe UI" w:cs="Segoe UI"/>
                <w:sz w:val="56"/>
                <w:szCs w:val="56"/>
              </w:rPr>
            </w:pPr>
            <w:r w:rsidRPr="00A9036B">
              <w:rPr>
                <w:rFonts w:ascii="Segoe UI" w:hAnsi="Segoe UI" w:cs="Segoe UI"/>
                <w:sz w:val="56"/>
                <w:szCs w:val="56"/>
                <w:highlight w:val="yellow"/>
              </w:rPr>
              <w:t>10</w:t>
            </w:r>
          </w:p>
        </w:tc>
      </w:tr>
      <w:tr w:rsidR="00191710" w:rsidRPr="00F34F37" w14:paraId="66882113" w14:textId="77777777" w:rsidTr="00266B61">
        <w:tc>
          <w:tcPr>
            <w:tcW w:w="1671" w:type="dxa"/>
            <w:tcBorders>
              <w:top w:val="nil"/>
              <w:left w:val="nil"/>
              <w:bottom w:val="nil"/>
            </w:tcBorders>
            <w:vAlign w:val="center"/>
          </w:tcPr>
          <w:p w14:paraId="122EEF7E" w14:textId="77777777" w:rsidR="00191710" w:rsidRPr="0099630B" w:rsidRDefault="00191710" w:rsidP="00E50618">
            <w:pPr>
              <w:spacing w:after="120"/>
              <w:jc w:val="center"/>
              <w:rPr>
                <w:rFonts w:ascii="Segoe UI" w:hAnsi="Segoe UI" w:cs="Segoe UI"/>
                <w:sz w:val="52"/>
                <w:szCs w:val="52"/>
              </w:rPr>
            </w:pPr>
            <w:r w:rsidRPr="0099630B">
              <w:rPr>
                <w:rFonts w:ascii="Segoe UI" w:hAnsi="Segoe UI" w:cs="Segoe UI"/>
                <w:sz w:val="52"/>
                <w:szCs w:val="52"/>
              </w:rPr>
              <w:t>1</w:t>
            </w:r>
          </w:p>
        </w:tc>
        <w:tc>
          <w:tcPr>
            <w:tcW w:w="1468" w:type="dxa"/>
            <w:shd w:val="clear" w:color="auto" w:fill="00FF00"/>
            <w:vAlign w:val="center"/>
          </w:tcPr>
          <w:p w14:paraId="2DA661E2" w14:textId="77777777" w:rsidR="00191710" w:rsidRPr="00A9036B" w:rsidRDefault="00191710" w:rsidP="00E50618">
            <w:pPr>
              <w:spacing w:after="120"/>
              <w:jc w:val="center"/>
              <w:rPr>
                <w:rFonts w:ascii="Segoe UI" w:hAnsi="Segoe UI" w:cs="Segoe UI"/>
                <w:sz w:val="56"/>
                <w:szCs w:val="56"/>
                <w:highlight w:val="green"/>
              </w:rPr>
            </w:pPr>
            <w:r w:rsidRPr="00A9036B">
              <w:rPr>
                <w:rFonts w:ascii="Segoe UI" w:hAnsi="Segoe UI" w:cs="Segoe UI"/>
                <w:sz w:val="56"/>
                <w:szCs w:val="56"/>
                <w:highlight w:val="green"/>
              </w:rPr>
              <w:t>1</w:t>
            </w:r>
          </w:p>
        </w:tc>
        <w:tc>
          <w:tcPr>
            <w:tcW w:w="1481" w:type="dxa"/>
            <w:shd w:val="clear" w:color="auto" w:fill="00FF00"/>
            <w:vAlign w:val="center"/>
          </w:tcPr>
          <w:p w14:paraId="6305DBEA" w14:textId="77777777" w:rsidR="00191710" w:rsidRPr="00A9036B" w:rsidRDefault="00191710" w:rsidP="00E50618">
            <w:pPr>
              <w:spacing w:after="120"/>
              <w:jc w:val="center"/>
              <w:rPr>
                <w:rFonts w:ascii="Segoe UI" w:hAnsi="Segoe UI" w:cs="Segoe UI"/>
                <w:sz w:val="56"/>
                <w:szCs w:val="56"/>
                <w:highlight w:val="green"/>
              </w:rPr>
            </w:pPr>
            <w:r w:rsidRPr="00A9036B">
              <w:rPr>
                <w:rFonts w:ascii="Segoe UI" w:hAnsi="Segoe UI" w:cs="Segoe UI"/>
                <w:sz w:val="56"/>
                <w:szCs w:val="56"/>
                <w:highlight w:val="green"/>
              </w:rPr>
              <w:t>2</w:t>
            </w:r>
          </w:p>
        </w:tc>
        <w:tc>
          <w:tcPr>
            <w:tcW w:w="1482" w:type="dxa"/>
            <w:shd w:val="clear" w:color="auto" w:fill="00FF00"/>
            <w:vAlign w:val="center"/>
          </w:tcPr>
          <w:p w14:paraId="72D27E6A" w14:textId="77777777" w:rsidR="00191710" w:rsidRPr="00A9036B" w:rsidRDefault="00191710" w:rsidP="00E50618">
            <w:pPr>
              <w:spacing w:after="120"/>
              <w:jc w:val="center"/>
              <w:rPr>
                <w:rFonts w:ascii="Segoe UI" w:hAnsi="Segoe UI" w:cs="Segoe UI"/>
                <w:sz w:val="56"/>
                <w:szCs w:val="56"/>
                <w:highlight w:val="green"/>
              </w:rPr>
            </w:pPr>
            <w:r w:rsidRPr="00A9036B">
              <w:rPr>
                <w:rFonts w:ascii="Segoe UI" w:hAnsi="Segoe UI" w:cs="Segoe UI"/>
                <w:sz w:val="56"/>
                <w:szCs w:val="56"/>
                <w:highlight w:val="green"/>
              </w:rPr>
              <w:t>3</w:t>
            </w:r>
          </w:p>
        </w:tc>
        <w:tc>
          <w:tcPr>
            <w:tcW w:w="1482" w:type="dxa"/>
            <w:shd w:val="clear" w:color="auto" w:fill="00FF00"/>
            <w:vAlign w:val="center"/>
          </w:tcPr>
          <w:p w14:paraId="1048A39E" w14:textId="77777777" w:rsidR="00191710" w:rsidRPr="00A9036B" w:rsidRDefault="00191710" w:rsidP="00E50618">
            <w:pPr>
              <w:spacing w:after="120"/>
              <w:jc w:val="center"/>
              <w:rPr>
                <w:rFonts w:ascii="Segoe UI" w:hAnsi="Segoe UI" w:cs="Segoe UI"/>
                <w:sz w:val="56"/>
                <w:szCs w:val="56"/>
                <w:highlight w:val="green"/>
              </w:rPr>
            </w:pPr>
            <w:r w:rsidRPr="00A9036B">
              <w:rPr>
                <w:rFonts w:ascii="Segoe UI" w:hAnsi="Segoe UI" w:cs="Segoe UI"/>
                <w:sz w:val="56"/>
                <w:szCs w:val="56"/>
                <w:highlight w:val="green"/>
              </w:rPr>
              <w:t>4</w:t>
            </w:r>
          </w:p>
        </w:tc>
        <w:tc>
          <w:tcPr>
            <w:tcW w:w="1483" w:type="dxa"/>
            <w:shd w:val="clear" w:color="auto" w:fill="00FF00"/>
            <w:vAlign w:val="center"/>
          </w:tcPr>
          <w:p w14:paraId="4DB9A8A8" w14:textId="77777777" w:rsidR="00191710" w:rsidRPr="00A9036B" w:rsidRDefault="00191710" w:rsidP="00E50618">
            <w:pPr>
              <w:spacing w:after="120"/>
              <w:jc w:val="center"/>
              <w:rPr>
                <w:rFonts w:ascii="Segoe UI" w:hAnsi="Segoe UI" w:cs="Segoe UI"/>
                <w:sz w:val="56"/>
                <w:szCs w:val="56"/>
                <w:highlight w:val="green"/>
              </w:rPr>
            </w:pPr>
            <w:r w:rsidRPr="00A9036B">
              <w:rPr>
                <w:rFonts w:ascii="Segoe UI" w:hAnsi="Segoe UI" w:cs="Segoe UI"/>
                <w:sz w:val="56"/>
                <w:szCs w:val="56"/>
                <w:highlight w:val="green"/>
              </w:rPr>
              <w:t>5</w:t>
            </w:r>
          </w:p>
        </w:tc>
      </w:tr>
      <w:tr w:rsidR="00191710" w:rsidRPr="00F34F37" w14:paraId="09760807" w14:textId="77777777" w:rsidTr="00266B61">
        <w:tc>
          <w:tcPr>
            <w:tcW w:w="1671" w:type="dxa"/>
            <w:tcBorders>
              <w:top w:val="nil"/>
              <w:left w:val="nil"/>
              <w:bottom w:val="nil"/>
              <w:right w:val="nil"/>
            </w:tcBorders>
            <w:vAlign w:val="center"/>
          </w:tcPr>
          <w:p w14:paraId="0F69D343" w14:textId="77777777" w:rsidR="00191710" w:rsidRDefault="00191710" w:rsidP="00E50618">
            <w:pPr>
              <w:spacing w:after="120"/>
              <w:jc w:val="center"/>
              <w:rPr>
                <w:rFonts w:ascii="Segoe UI" w:hAnsi="Segoe UI" w:cs="Segoe UI"/>
                <w:sz w:val="32"/>
                <w:szCs w:val="32"/>
              </w:rPr>
            </w:pPr>
            <w:r>
              <w:rPr>
                <w:rFonts w:ascii="Segoe UI" w:hAnsi="Segoe UI" w:cs="Segoe UI"/>
                <w:noProof/>
                <w:sz w:val="32"/>
                <w:szCs w:val="32"/>
              </w:rPr>
              <mc:AlternateContent>
                <mc:Choice Requires="wps">
                  <w:drawing>
                    <wp:anchor distT="0" distB="0" distL="114300" distR="114300" simplePos="0" relativeHeight="251660288" behindDoc="0" locked="0" layoutInCell="1" allowOverlap="1" wp14:anchorId="1C944099" wp14:editId="7E7EF1C3">
                      <wp:simplePos x="0" y="0"/>
                      <wp:positionH relativeFrom="column">
                        <wp:posOffset>111125</wp:posOffset>
                      </wp:positionH>
                      <wp:positionV relativeFrom="paragraph">
                        <wp:posOffset>250825</wp:posOffset>
                      </wp:positionV>
                      <wp:extent cx="762000" cy="472440"/>
                      <wp:effectExtent l="0" t="19050" r="38100" b="41910"/>
                      <wp:wrapNone/>
                      <wp:docPr id="1151825142" name="Arrow: Right 2"/>
                      <wp:cNvGraphicFramePr/>
                      <a:graphic xmlns:a="http://schemas.openxmlformats.org/drawingml/2006/main">
                        <a:graphicData uri="http://schemas.microsoft.com/office/word/2010/wordprocessingShape">
                          <wps:wsp>
                            <wps:cNvSpPr/>
                            <wps:spPr>
                              <a:xfrm>
                                <a:off x="0" y="0"/>
                                <a:ext cx="762000" cy="472440"/>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0E04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8.75pt;margin-top:19.75pt;width:60pt;height:3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" adj="14904" fillcolor="#156082" strokecolor="#042433" strokeweight="1pt"/>
                  </w:pict>
                </mc:Fallback>
              </mc:AlternateContent>
            </w:r>
            <w:r w:rsidRPr="007167F8">
              <w:rPr>
                <w:rFonts w:ascii="Segoe UI" w:hAnsi="Segoe UI" w:cs="Segoe UI"/>
                <w:sz w:val="32"/>
                <w:szCs w:val="32"/>
              </w:rPr>
              <w:t>Impact</w:t>
            </w:r>
          </w:p>
          <w:p w14:paraId="69DA6065" w14:textId="77777777" w:rsidR="00191710" w:rsidRPr="007167F8" w:rsidRDefault="00191710" w:rsidP="00E50618">
            <w:pPr>
              <w:spacing w:after="120"/>
              <w:jc w:val="center"/>
              <w:rPr>
                <w:rFonts w:ascii="Segoe UI" w:hAnsi="Segoe UI" w:cs="Segoe UI"/>
                <w:sz w:val="32"/>
                <w:szCs w:val="32"/>
              </w:rPr>
            </w:pPr>
          </w:p>
        </w:tc>
        <w:tc>
          <w:tcPr>
            <w:tcW w:w="1468" w:type="dxa"/>
            <w:tcBorders>
              <w:left w:val="nil"/>
              <w:bottom w:val="nil"/>
              <w:right w:val="nil"/>
            </w:tcBorders>
            <w:vAlign w:val="center"/>
          </w:tcPr>
          <w:p w14:paraId="79B0DF3A" w14:textId="77777777" w:rsidR="00191710" w:rsidRPr="00C76702" w:rsidRDefault="00191710" w:rsidP="00E50618">
            <w:pPr>
              <w:spacing w:after="120"/>
              <w:jc w:val="center"/>
              <w:rPr>
                <w:rFonts w:ascii="Segoe UI" w:hAnsi="Segoe UI" w:cs="Segoe UI"/>
                <w:sz w:val="52"/>
                <w:szCs w:val="52"/>
              </w:rPr>
            </w:pPr>
            <w:r w:rsidRPr="00C76702">
              <w:rPr>
                <w:rFonts w:ascii="Segoe UI" w:hAnsi="Segoe UI" w:cs="Segoe UI"/>
                <w:sz w:val="52"/>
                <w:szCs w:val="52"/>
              </w:rPr>
              <w:t>1</w:t>
            </w:r>
          </w:p>
        </w:tc>
        <w:tc>
          <w:tcPr>
            <w:tcW w:w="1481" w:type="dxa"/>
            <w:tcBorders>
              <w:left w:val="nil"/>
              <w:bottom w:val="nil"/>
              <w:right w:val="nil"/>
            </w:tcBorders>
            <w:vAlign w:val="center"/>
          </w:tcPr>
          <w:p w14:paraId="11709A6D" w14:textId="77777777" w:rsidR="00191710" w:rsidRPr="00C76702" w:rsidRDefault="00191710" w:rsidP="00E50618">
            <w:pPr>
              <w:spacing w:after="120"/>
              <w:jc w:val="center"/>
              <w:rPr>
                <w:rFonts w:ascii="Segoe UI" w:hAnsi="Segoe UI" w:cs="Segoe UI"/>
                <w:sz w:val="52"/>
                <w:szCs w:val="52"/>
              </w:rPr>
            </w:pPr>
            <w:r w:rsidRPr="00C76702">
              <w:rPr>
                <w:rFonts w:ascii="Segoe UI" w:hAnsi="Segoe UI" w:cs="Segoe UI"/>
                <w:sz w:val="52"/>
                <w:szCs w:val="52"/>
              </w:rPr>
              <w:t>2</w:t>
            </w:r>
          </w:p>
        </w:tc>
        <w:tc>
          <w:tcPr>
            <w:tcW w:w="1482" w:type="dxa"/>
            <w:tcBorders>
              <w:left w:val="nil"/>
              <w:bottom w:val="nil"/>
              <w:right w:val="nil"/>
            </w:tcBorders>
            <w:vAlign w:val="center"/>
          </w:tcPr>
          <w:p w14:paraId="27E0FFDF" w14:textId="77777777" w:rsidR="00191710" w:rsidRPr="00C76702" w:rsidRDefault="00191710" w:rsidP="00E50618">
            <w:pPr>
              <w:spacing w:after="120"/>
              <w:jc w:val="center"/>
              <w:rPr>
                <w:rFonts w:ascii="Segoe UI" w:hAnsi="Segoe UI" w:cs="Segoe UI"/>
                <w:sz w:val="52"/>
                <w:szCs w:val="52"/>
              </w:rPr>
            </w:pPr>
            <w:r w:rsidRPr="00C76702">
              <w:rPr>
                <w:rFonts w:ascii="Segoe UI" w:hAnsi="Segoe UI" w:cs="Segoe UI"/>
                <w:sz w:val="52"/>
                <w:szCs w:val="52"/>
              </w:rPr>
              <w:t>3</w:t>
            </w:r>
          </w:p>
        </w:tc>
        <w:tc>
          <w:tcPr>
            <w:tcW w:w="1482" w:type="dxa"/>
            <w:tcBorders>
              <w:left w:val="nil"/>
              <w:bottom w:val="nil"/>
              <w:right w:val="nil"/>
            </w:tcBorders>
            <w:vAlign w:val="center"/>
          </w:tcPr>
          <w:p w14:paraId="7DC4D14B" w14:textId="77777777" w:rsidR="00191710" w:rsidRPr="00C76702" w:rsidRDefault="00191710" w:rsidP="00E50618">
            <w:pPr>
              <w:spacing w:after="120"/>
              <w:jc w:val="center"/>
              <w:rPr>
                <w:rFonts w:ascii="Segoe UI" w:hAnsi="Segoe UI" w:cs="Segoe UI"/>
                <w:sz w:val="52"/>
                <w:szCs w:val="52"/>
              </w:rPr>
            </w:pPr>
            <w:r w:rsidRPr="00C76702">
              <w:rPr>
                <w:rFonts w:ascii="Segoe UI" w:hAnsi="Segoe UI" w:cs="Segoe UI"/>
                <w:sz w:val="52"/>
                <w:szCs w:val="52"/>
              </w:rPr>
              <w:t>4</w:t>
            </w:r>
          </w:p>
        </w:tc>
        <w:tc>
          <w:tcPr>
            <w:tcW w:w="1483" w:type="dxa"/>
            <w:tcBorders>
              <w:left w:val="nil"/>
              <w:bottom w:val="nil"/>
              <w:right w:val="nil"/>
            </w:tcBorders>
            <w:vAlign w:val="center"/>
          </w:tcPr>
          <w:p w14:paraId="029E2ECC" w14:textId="77777777" w:rsidR="00191710" w:rsidRPr="00C76702" w:rsidRDefault="00191710" w:rsidP="00E50618">
            <w:pPr>
              <w:spacing w:after="120"/>
              <w:jc w:val="center"/>
              <w:rPr>
                <w:rFonts w:ascii="Segoe UI" w:hAnsi="Segoe UI" w:cs="Segoe UI"/>
                <w:sz w:val="52"/>
                <w:szCs w:val="52"/>
              </w:rPr>
            </w:pPr>
            <w:r w:rsidRPr="00C76702">
              <w:rPr>
                <w:rFonts w:ascii="Segoe UI" w:hAnsi="Segoe UI" w:cs="Segoe UI"/>
                <w:sz w:val="52"/>
                <w:szCs w:val="52"/>
              </w:rPr>
              <w:t>5</w:t>
            </w:r>
          </w:p>
        </w:tc>
      </w:tr>
    </w:tbl>
    <w:p w14:paraId="0FA61477" w14:textId="101EA5B4" w:rsidR="00191710" w:rsidRDefault="00191710" w:rsidP="00F86461">
      <w:pPr>
        <w:spacing w:after="240" w:line="240" w:lineRule="auto"/>
        <w:ind w:left="720" w:hanging="720"/>
        <w:rPr>
          <w:rFonts w:ascii="Segoe UI" w:hAnsi="Segoe UI" w:cs="Segoe UI"/>
          <w:sz w:val="24"/>
          <w:szCs w:val="24"/>
        </w:rPr>
      </w:pPr>
    </w:p>
    <w:p w14:paraId="2E1EA17A" w14:textId="24348B42" w:rsidR="00551F27" w:rsidRDefault="00191710" w:rsidP="00F86461">
      <w:pPr>
        <w:spacing w:after="240" w:line="240" w:lineRule="auto"/>
        <w:ind w:left="720" w:hanging="720"/>
        <w:rPr>
          <w:rFonts w:ascii="Segoe UI" w:hAnsi="Segoe UI" w:cs="Segoe UI"/>
          <w:sz w:val="24"/>
          <w:szCs w:val="24"/>
        </w:rPr>
      </w:pPr>
      <w:r>
        <w:rPr>
          <w:rFonts w:ascii="Segoe UI" w:hAnsi="Segoe UI" w:cs="Segoe UI"/>
          <w:sz w:val="24"/>
          <w:szCs w:val="24"/>
        </w:rPr>
        <w:t>5.8</w:t>
      </w:r>
      <w:r>
        <w:rPr>
          <w:rFonts w:ascii="Segoe UI" w:hAnsi="Segoe UI" w:cs="Segoe UI"/>
          <w:sz w:val="24"/>
          <w:szCs w:val="24"/>
        </w:rPr>
        <w:tab/>
      </w:r>
      <w:r w:rsidR="00236BA9" w:rsidRPr="004B4CD7">
        <w:rPr>
          <w:rFonts w:ascii="Segoe UI" w:hAnsi="Segoe UI" w:cs="Segoe UI"/>
          <w:sz w:val="24"/>
          <w:szCs w:val="24"/>
        </w:rPr>
        <w:t xml:space="preserve">Finally, workers should consider the protective factors helping to keep the person safe or manage the risk of harm using Table 3. </w:t>
      </w:r>
    </w:p>
    <w:p w14:paraId="2610C61B" w14:textId="77777777" w:rsidR="00551F27" w:rsidRPr="00551F27" w:rsidRDefault="00551F27" w:rsidP="00551F27">
      <w:pPr>
        <w:spacing w:after="120" w:line="240" w:lineRule="auto"/>
        <w:rPr>
          <w:rFonts w:ascii="Segoe UI Semibold" w:hAnsi="Segoe UI Semibold" w:cs="Segoe UI Semibold"/>
          <w:sz w:val="24"/>
          <w:szCs w:val="24"/>
        </w:rPr>
      </w:pPr>
      <w:r w:rsidRPr="00551F27">
        <w:rPr>
          <w:rFonts w:ascii="Segoe UI Semibold" w:hAnsi="Segoe UI Semibold" w:cs="Segoe UI Semibold"/>
          <w:sz w:val="24"/>
          <w:szCs w:val="24"/>
        </w:rPr>
        <w:t>Table 3: Protective factors</w:t>
      </w:r>
    </w:p>
    <w:tbl>
      <w:tblPr>
        <w:tblW w:w="9062" w:type="dxa"/>
        <w:tblCellMar>
          <w:left w:w="0" w:type="dxa"/>
          <w:right w:w="0" w:type="dxa"/>
        </w:tblCellMar>
        <w:tblLook w:val="04A0" w:firstRow="1" w:lastRow="0" w:firstColumn="1" w:lastColumn="0" w:noHBand="0" w:noVBand="1"/>
      </w:tblPr>
      <w:tblGrid>
        <w:gridCol w:w="1362"/>
        <w:gridCol w:w="6850"/>
        <w:gridCol w:w="850"/>
      </w:tblGrid>
      <w:tr w:rsidR="00551F27" w:rsidRPr="00EC58BE" w14:paraId="53366817" w14:textId="77777777" w:rsidTr="004043EB">
        <w:tc>
          <w:tcPr>
            <w:tcW w:w="136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C8CCBA1" w14:textId="77777777" w:rsidR="00551F27" w:rsidRPr="00EC58BE" w:rsidRDefault="00551F27" w:rsidP="004043EB">
            <w:pPr>
              <w:spacing w:after="120" w:line="240" w:lineRule="auto"/>
              <w:jc w:val="center"/>
              <w:rPr>
                <w:rFonts w:ascii="Segoe UI" w:hAnsi="Segoe UI" w:cs="Segoe UI"/>
                <w:b/>
                <w:bCs/>
                <w:sz w:val="24"/>
                <w:szCs w:val="24"/>
              </w:rPr>
            </w:pPr>
            <w:r w:rsidRPr="00EC58BE">
              <w:rPr>
                <w:rFonts w:ascii="Segoe UI" w:hAnsi="Segoe UI" w:cs="Segoe UI"/>
                <w:b/>
                <w:bCs/>
                <w:sz w:val="24"/>
                <w:szCs w:val="24"/>
              </w:rPr>
              <w:t>Protective Factors</w:t>
            </w:r>
          </w:p>
        </w:tc>
        <w:tc>
          <w:tcPr>
            <w:tcW w:w="685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06CC6D0" w14:textId="77777777" w:rsidR="00551F27" w:rsidRPr="00EC58BE" w:rsidRDefault="00551F27" w:rsidP="004043EB">
            <w:pPr>
              <w:spacing w:after="120" w:line="240" w:lineRule="auto"/>
              <w:jc w:val="center"/>
              <w:rPr>
                <w:rFonts w:ascii="Segoe UI" w:hAnsi="Segoe UI" w:cs="Segoe UI"/>
                <w:b/>
                <w:bCs/>
                <w:sz w:val="24"/>
                <w:szCs w:val="24"/>
              </w:rPr>
            </w:pPr>
            <w:r w:rsidRPr="00EC58BE">
              <w:rPr>
                <w:rFonts w:ascii="Segoe UI" w:hAnsi="Segoe UI" w:cs="Segoe UI"/>
                <w:b/>
                <w:bCs/>
                <w:sz w:val="24"/>
                <w:szCs w:val="24"/>
              </w:rPr>
              <w:t>Description</w:t>
            </w:r>
          </w:p>
        </w:tc>
        <w:tc>
          <w:tcPr>
            <w:tcW w:w="85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81405FD" w14:textId="77777777" w:rsidR="00551F27" w:rsidRPr="00EC58BE" w:rsidRDefault="00551F27" w:rsidP="004043EB">
            <w:pPr>
              <w:spacing w:after="120" w:line="240" w:lineRule="auto"/>
              <w:jc w:val="center"/>
              <w:rPr>
                <w:rFonts w:ascii="Segoe UI" w:hAnsi="Segoe UI" w:cs="Segoe UI"/>
                <w:sz w:val="24"/>
                <w:szCs w:val="24"/>
              </w:rPr>
            </w:pPr>
            <w:r w:rsidRPr="00EC58BE">
              <w:rPr>
                <w:rFonts w:ascii="Segoe UI" w:hAnsi="Segoe UI" w:cs="Segoe UI"/>
                <w:b/>
                <w:bCs/>
                <w:sz w:val="24"/>
                <w:szCs w:val="24"/>
              </w:rPr>
              <w:t>Score</w:t>
            </w:r>
          </w:p>
        </w:tc>
      </w:tr>
      <w:tr w:rsidR="00551F27" w:rsidRPr="00EC58BE" w14:paraId="488CE684" w14:textId="77777777" w:rsidTr="004043EB">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44287F" w14:textId="77777777" w:rsidR="00551F27" w:rsidRPr="00EC58BE" w:rsidRDefault="00551F27" w:rsidP="004043EB">
            <w:pPr>
              <w:spacing w:after="120" w:line="240" w:lineRule="auto"/>
              <w:rPr>
                <w:rFonts w:ascii="Segoe UI" w:hAnsi="Segoe UI" w:cs="Segoe UI"/>
                <w:sz w:val="24"/>
                <w:szCs w:val="24"/>
              </w:rPr>
            </w:pPr>
            <w:r w:rsidRPr="00EC58BE">
              <w:rPr>
                <w:rFonts w:ascii="Segoe UI" w:hAnsi="Segoe UI" w:cs="Segoe UI"/>
                <w:sz w:val="24"/>
                <w:szCs w:val="24"/>
              </w:rPr>
              <w:t>Significant</w:t>
            </w:r>
          </w:p>
        </w:tc>
        <w:tc>
          <w:tcPr>
            <w:tcW w:w="6850" w:type="dxa"/>
            <w:tcBorders>
              <w:top w:val="nil"/>
              <w:left w:val="nil"/>
              <w:bottom w:val="single" w:sz="8" w:space="0" w:color="auto"/>
              <w:right w:val="single" w:sz="8" w:space="0" w:color="auto"/>
            </w:tcBorders>
            <w:tcMar>
              <w:top w:w="0" w:type="dxa"/>
              <w:left w:w="108" w:type="dxa"/>
              <w:bottom w:w="0" w:type="dxa"/>
              <w:right w:w="108" w:type="dxa"/>
            </w:tcMar>
            <w:hideMark/>
          </w:tcPr>
          <w:p w14:paraId="76D290C9" w14:textId="77777777" w:rsidR="00551F27" w:rsidRPr="00EC58BE" w:rsidRDefault="00551F27" w:rsidP="004043EB">
            <w:pPr>
              <w:spacing w:after="120" w:line="240" w:lineRule="auto"/>
              <w:rPr>
                <w:rFonts w:ascii="Segoe UI" w:hAnsi="Segoe UI" w:cs="Segoe UI"/>
                <w:sz w:val="24"/>
                <w:szCs w:val="24"/>
              </w:rPr>
            </w:pPr>
            <w:r w:rsidRPr="00EC58BE">
              <w:rPr>
                <w:rFonts w:ascii="Segoe UI" w:hAnsi="Segoe UI" w:cs="Segoe UI"/>
                <w:sz w:val="24"/>
                <w:szCs w:val="24"/>
              </w:rPr>
              <w:t>Person has a coordinated team of practitioners working with jointly them, strong family and friend relationships, socially connected or involved in community, good understanding of risks to self/others, in secure accommodation, employed/economically active, not in debt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096A81" w14:textId="77777777" w:rsidR="00551F27" w:rsidRPr="00EC58BE" w:rsidRDefault="00551F27" w:rsidP="004043EB">
            <w:pPr>
              <w:spacing w:after="120" w:line="240" w:lineRule="auto"/>
              <w:jc w:val="center"/>
              <w:rPr>
                <w:rFonts w:ascii="Segoe UI" w:hAnsi="Segoe UI" w:cs="Segoe UI"/>
                <w:b/>
                <w:bCs/>
                <w:sz w:val="24"/>
                <w:szCs w:val="24"/>
              </w:rPr>
            </w:pPr>
            <w:r w:rsidRPr="00EC58BE">
              <w:rPr>
                <w:rFonts w:ascii="Segoe UI" w:hAnsi="Segoe UI" w:cs="Segoe UI"/>
                <w:b/>
                <w:bCs/>
                <w:sz w:val="24"/>
                <w:szCs w:val="24"/>
              </w:rPr>
              <w:t>6</w:t>
            </w:r>
          </w:p>
          <w:p w14:paraId="0F479788" w14:textId="77777777" w:rsidR="00551F27" w:rsidRPr="00EC58BE" w:rsidRDefault="00551F27" w:rsidP="004043EB">
            <w:pPr>
              <w:spacing w:after="120" w:line="240" w:lineRule="auto"/>
              <w:jc w:val="center"/>
              <w:rPr>
                <w:rFonts w:ascii="Segoe UI" w:hAnsi="Segoe UI" w:cs="Segoe UI"/>
                <w:sz w:val="24"/>
                <w:szCs w:val="24"/>
              </w:rPr>
            </w:pPr>
          </w:p>
        </w:tc>
      </w:tr>
      <w:tr w:rsidR="00551F27" w:rsidRPr="00EC58BE" w14:paraId="709EEB14" w14:textId="77777777" w:rsidTr="004043EB">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432F0" w14:textId="77777777" w:rsidR="00551F27" w:rsidRPr="00EC58BE" w:rsidRDefault="00551F27" w:rsidP="004043EB">
            <w:pPr>
              <w:spacing w:after="120" w:line="240" w:lineRule="auto"/>
              <w:rPr>
                <w:rFonts w:ascii="Segoe UI" w:hAnsi="Segoe UI" w:cs="Segoe UI"/>
                <w:sz w:val="24"/>
                <w:szCs w:val="24"/>
              </w:rPr>
            </w:pPr>
            <w:r w:rsidRPr="00EC58BE">
              <w:rPr>
                <w:rFonts w:ascii="Segoe UI" w:hAnsi="Segoe UI" w:cs="Segoe UI"/>
                <w:sz w:val="24"/>
                <w:szCs w:val="24"/>
              </w:rPr>
              <w:t>Moderate</w:t>
            </w:r>
          </w:p>
        </w:tc>
        <w:tc>
          <w:tcPr>
            <w:tcW w:w="6850" w:type="dxa"/>
            <w:tcBorders>
              <w:top w:val="nil"/>
              <w:left w:val="nil"/>
              <w:bottom w:val="single" w:sz="8" w:space="0" w:color="auto"/>
              <w:right w:val="single" w:sz="8" w:space="0" w:color="auto"/>
            </w:tcBorders>
            <w:tcMar>
              <w:top w:w="0" w:type="dxa"/>
              <w:left w:w="108" w:type="dxa"/>
              <w:bottom w:w="0" w:type="dxa"/>
              <w:right w:w="108" w:type="dxa"/>
            </w:tcMar>
            <w:hideMark/>
          </w:tcPr>
          <w:p w14:paraId="64D30AFC" w14:textId="77777777" w:rsidR="00551F27" w:rsidRPr="00EC58BE" w:rsidRDefault="00551F27" w:rsidP="004043EB">
            <w:pPr>
              <w:spacing w:after="120" w:line="240" w:lineRule="auto"/>
              <w:rPr>
                <w:rFonts w:ascii="Segoe UI" w:hAnsi="Segoe UI" w:cs="Segoe UI"/>
                <w:sz w:val="24"/>
                <w:szCs w:val="24"/>
              </w:rPr>
            </w:pPr>
            <w:r w:rsidRPr="00EC58BE">
              <w:rPr>
                <w:rFonts w:ascii="Segoe UI" w:hAnsi="Segoe UI" w:cs="Segoe UI"/>
                <w:sz w:val="24"/>
                <w:szCs w:val="24"/>
              </w:rPr>
              <w:t>Person is in touch with relevant services, engaging with health services, an improving or stable-distant relationship with family, peers and friends, some understanding of risk to self/others, maintaining accommodation, employed/in receipt of income</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951AC" w14:textId="77777777" w:rsidR="00551F27" w:rsidRPr="00EC58BE" w:rsidRDefault="00551F27" w:rsidP="004043EB">
            <w:pPr>
              <w:spacing w:after="120" w:line="240" w:lineRule="auto"/>
              <w:jc w:val="center"/>
              <w:rPr>
                <w:rFonts w:ascii="Segoe UI" w:hAnsi="Segoe UI" w:cs="Segoe UI"/>
                <w:b/>
                <w:bCs/>
                <w:sz w:val="24"/>
                <w:szCs w:val="24"/>
              </w:rPr>
            </w:pPr>
            <w:r w:rsidRPr="00EC58BE">
              <w:rPr>
                <w:rFonts w:ascii="Segoe UI" w:hAnsi="Segoe UI" w:cs="Segoe UI"/>
                <w:b/>
                <w:bCs/>
                <w:sz w:val="24"/>
                <w:szCs w:val="24"/>
              </w:rPr>
              <w:t>4</w:t>
            </w:r>
          </w:p>
        </w:tc>
      </w:tr>
      <w:tr w:rsidR="00551F27" w:rsidRPr="00EC58BE" w14:paraId="459086B8" w14:textId="77777777" w:rsidTr="004043EB">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D55EE" w14:textId="77777777" w:rsidR="00551F27" w:rsidRPr="00EC58BE" w:rsidRDefault="00551F27" w:rsidP="004043EB">
            <w:pPr>
              <w:spacing w:after="120" w:line="240" w:lineRule="auto"/>
              <w:rPr>
                <w:rFonts w:ascii="Segoe UI" w:hAnsi="Segoe UI" w:cs="Segoe UI"/>
                <w:sz w:val="24"/>
                <w:szCs w:val="24"/>
              </w:rPr>
            </w:pPr>
            <w:r w:rsidRPr="00EC58BE">
              <w:rPr>
                <w:rFonts w:ascii="Segoe UI" w:hAnsi="Segoe UI" w:cs="Segoe UI"/>
                <w:sz w:val="24"/>
                <w:szCs w:val="24"/>
              </w:rPr>
              <w:t>Minor</w:t>
            </w:r>
          </w:p>
        </w:tc>
        <w:tc>
          <w:tcPr>
            <w:tcW w:w="6850" w:type="dxa"/>
            <w:tcBorders>
              <w:top w:val="nil"/>
              <w:left w:val="nil"/>
              <w:bottom w:val="single" w:sz="8" w:space="0" w:color="auto"/>
              <w:right w:val="single" w:sz="8" w:space="0" w:color="auto"/>
            </w:tcBorders>
            <w:tcMar>
              <w:top w:w="0" w:type="dxa"/>
              <w:left w:w="108" w:type="dxa"/>
              <w:bottom w:w="0" w:type="dxa"/>
              <w:right w:w="108" w:type="dxa"/>
            </w:tcMar>
            <w:hideMark/>
          </w:tcPr>
          <w:p w14:paraId="63C64215" w14:textId="77777777" w:rsidR="00551F27" w:rsidRPr="00EC58BE" w:rsidRDefault="00551F27" w:rsidP="004043EB">
            <w:pPr>
              <w:spacing w:after="120" w:line="240" w:lineRule="auto"/>
              <w:rPr>
                <w:rFonts w:ascii="Segoe UI" w:hAnsi="Segoe UI" w:cs="Segoe UI"/>
                <w:sz w:val="24"/>
                <w:szCs w:val="24"/>
              </w:rPr>
            </w:pPr>
            <w:r w:rsidRPr="00EC58BE">
              <w:rPr>
                <w:rFonts w:ascii="Segoe UI" w:hAnsi="Segoe UI" w:cs="Segoe UI"/>
                <w:sz w:val="24"/>
                <w:szCs w:val="24"/>
              </w:rPr>
              <w:t xml:space="preserve">A single agency providing support, limited or chaotic relationships with friends and family, registered with a GP, </w:t>
            </w:r>
            <w:r w:rsidRPr="00EC58BE">
              <w:rPr>
                <w:rFonts w:ascii="Segoe UI" w:hAnsi="Segoe UI" w:cs="Segoe UI"/>
                <w:sz w:val="24"/>
                <w:szCs w:val="24"/>
              </w:rPr>
              <w:lastRenderedPageBreak/>
              <w:t>uncertain/changing awareness of risk and harm to others, living in temp accommodation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2096D" w14:textId="77777777" w:rsidR="00551F27" w:rsidRPr="00EC58BE" w:rsidRDefault="00551F27" w:rsidP="004043EB">
            <w:pPr>
              <w:spacing w:after="120" w:line="240" w:lineRule="auto"/>
              <w:jc w:val="center"/>
              <w:rPr>
                <w:rFonts w:ascii="Segoe UI" w:hAnsi="Segoe UI" w:cs="Segoe UI"/>
                <w:b/>
                <w:bCs/>
                <w:sz w:val="24"/>
                <w:szCs w:val="24"/>
              </w:rPr>
            </w:pPr>
            <w:r w:rsidRPr="00EC58BE">
              <w:rPr>
                <w:rFonts w:ascii="Segoe UI" w:hAnsi="Segoe UI" w:cs="Segoe UI"/>
                <w:b/>
                <w:bCs/>
                <w:sz w:val="24"/>
                <w:szCs w:val="24"/>
              </w:rPr>
              <w:lastRenderedPageBreak/>
              <w:t>2</w:t>
            </w:r>
          </w:p>
        </w:tc>
      </w:tr>
      <w:tr w:rsidR="00551F27" w:rsidRPr="00EC58BE" w14:paraId="2169B42C" w14:textId="77777777" w:rsidTr="004043EB">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D1ECE" w14:textId="77777777" w:rsidR="00551F27" w:rsidRPr="00EC58BE" w:rsidRDefault="00551F27" w:rsidP="004043EB">
            <w:pPr>
              <w:spacing w:after="120" w:line="240" w:lineRule="auto"/>
              <w:rPr>
                <w:rFonts w:ascii="Segoe UI" w:hAnsi="Segoe UI" w:cs="Segoe UI"/>
                <w:sz w:val="24"/>
                <w:szCs w:val="24"/>
              </w:rPr>
            </w:pPr>
            <w:r w:rsidRPr="00EC58BE">
              <w:rPr>
                <w:rFonts w:ascii="Segoe UI" w:hAnsi="Segoe UI" w:cs="Segoe UI"/>
                <w:sz w:val="24"/>
                <w:szCs w:val="24"/>
              </w:rPr>
              <w:t>Negligible</w:t>
            </w:r>
          </w:p>
        </w:tc>
        <w:tc>
          <w:tcPr>
            <w:tcW w:w="6850" w:type="dxa"/>
            <w:tcBorders>
              <w:top w:val="nil"/>
              <w:left w:val="nil"/>
              <w:bottom w:val="single" w:sz="8" w:space="0" w:color="auto"/>
              <w:right w:val="single" w:sz="8" w:space="0" w:color="auto"/>
            </w:tcBorders>
            <w:tcMar>
              <w:top w:w="0" w:type="dxa"/>
              <w:left w:w="108" w:type="dxa"/>
              <w:bottom w:w="0" w:type="dxa"/>
              <w:right w:w="108" w:type="dxa"/>
            </w:tcMar>
          </w:tcPr>
          <w:p w14:paraId="44E39622" w14:textId="77777777" w:rsidR="00551F27" w:rsidRPr="00EC58BE" w:rsidRDefault="00551F27" w:rsidP="004043EB">
            <w:pPr>
              <w:spacing w:after="120" w:line="240" w:lineRule="auto"/>
              <w:rPr>
                <w:rFonts w:ascii="Segoe UI" w:hAnsi="Segoe UI" w:cs="Segoe UI"/>
                <w:sz w:val="24"/>
                <w:szCs w:val="24"/>
              </w:rPr>
            </w:pPr>
            <w:r w:rsidRPr="00EC58BE">
              <w:rPr>
                <w:rFonts w:ascii="Segoe UI" w:hAnsi="Segoe UI" w:cs="Segoe UI"/>
                <w:sz w:val="24"/>
                <w:szCs w:val="24"/>
              </w:rPr>
              <w:t>Housebound, refusing to engage with services, socially isolated/excluded, no awareness of risks to self/others, homeless</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37343" w14:textId="77777777" w:rsidR="00551F27" w:rsidRPr="00EC58BE" w:rsidRDefault="00551F27" w:rsidP="004043EB">
            <w:pPr>
              <w:spacing w:after="120" w:line="240" w:lineRule="auto"/>
              <w:jc w:val="center"/>
              <w:rPr>
                <w:rFonts w:ascii="Segoe UI" w:hAnsi="Segoe UI" w:cs="Segoe UI"/>
                <w:b/>
                <w:bCs/>
                <w:sz w:val="24"/>
                <w:szCs w:val="24"/>
              </w:rPr>
            </w:pPr>
            <w:r w:rsidRPr="00EC58BE">
              <w:rPr>
                <w:rFonts w:ascii="Segoe UI" w:hAnsi="Segoe UI" w:cs="Segoe UI"/>
                <w:b/>
                <w:bCs/>
                <w:sz w:val="24"/>
                <w:szCs w:val="24"/>
              </w:rPr>
              <w:t>0</w:t>
            </w:r>
          </w:p>
        </w:tc>
      </w:tr>
    </w:tbl>
    <w:p w14:paraId="042A12A9" w14:textId="77777777" w:rsidR="00551F27" w:rsidRDefault="00551F27" w:rsidP="009617FF">
      <w:pPr>
        <w:spacing w:after="0" w:line="240" w:lineRule="auto"/>
        <w:ind w:left="720" w:hanging="720"/>
        <w:rPr>
          <w:rFonts w:ascii="Segoe UI" w:hAnsi="Segoe UI" w:cs="Segoe UI"/>
          <w:sz w:val="24"/>
          <w:szCs w:val="24"/>
        </w:rPr>
      </w:pPr>
    </w:p>
    <w:p w14:paraId="3C26D496" w14:textId="62BF2DD4" w:rsidR="00191710" w:rsidRDefault="00191710" w:rsidP="00551F27">
      <w:pPr>
        <w:spacing w:after="120" w:line="240" w:lineRule="auto"/>
        <w:ind w:left="720" w:hanging="720"/>
        <w:rPr>
          <w:rFonts w:ascii="Segoe UI" w:hAnsi="Segoe UI" w:cs="Segoe UI"/>
          <w:sz w:val="24"/>
          <w:szCs w:val="24"/>
        </w:rPr>
      </w:pPr>
      <w:r>
        <w:rPr>
          <w:rFonts w:ascii="Segoe UI" w:hAnsi="Segoe UI" w:cs="Segoe UI"/>
          <w:sz w:val="24"/>
          <w:szCs w:val="24"/>
        </w:rPr>
        <w:t>5.9</w:t>
      </w:r>
      <w:r>
        <w:rPr>
          <w:rFonts w:ascii="Segoe UI" w:hAnsi="Segoe UI" w:cs="Segoe UI"/>
          <w:sz w:val="24"/>
          <w:szCs w:val="24"/>
        </w:rPr>
        <w:tab/>
      </w:r>
      <w:r w:rsidRPr="00191710">
        <w:rPr>
          <w:rFonts w:ascii="Segoe UI" w:hAnsi="Segoe UI" w:cs="Segoe UI"/>
          <w:sz w:val="24"/>
          <w:szCs w:val="24"/>
        </w:rPr>
        <w:t>The ‘Protective Factors’ score then reduces the overall risk level to take into consideration what the person is already doing to keep themselves safe.</w:t>
      </w:r>
    </w:p>
    <w:p w14:paraId="50841EE7" w14:textId="378E173C" w:rsidR="00D42D40" w:rsidRPr="00D42D40" w:rsidRDefault="00D42D40" w:rsidP="00D42D40">
      <w:pPr>
        <w:pStyle w:val="Heading3"/>
        <w:ind w:firstLine="720"/>
      </w:pPr>
      <w:r w:rsidRPr="00D42D40">
        <w:t>Calculating the risk score</w:t>
      </w:r>
    </w:p>
    <w:p w14:paraId="4F3E14CF" w14:textId="03424FE2" w:rsidR="00C9477A" w:rsidRDefault="00C9477A" w:rsidP="00C9477A">
      <w:pPr>
        <w:spacing w:after="120" w:line="240" w:lineRule="auto"/>
        <w:ind w:left="720" w:hanging="720"/>
        <w:rPr>
          <w:rFonts w:ascii="Segoe UI" w:hAnsi="Segoe UI" w:cs="Segoe UI"/>
          <w:sz w:val="24"/>
          <w:szCs w:val="24"/>
        </w:rPr>
      </w:pPr>
      <w:r>
        <w:rPr>
          <w:rFonts w:ascii="Segoe UI" w:hAnsi="Segoe UI" w:cs="Segoe UI"/>
          <w:sz w:val="24"/>
          <w:szCs w:val="24"/>
        </w:rPr>
        <w:t>5.</w:t>
      </w:r>
      <w:r w:rsidR="0058469A">
        <w:rPr>
          <w:rFonts w:ascii="Segoe UI" w:hAnsi="Segoe UI" w:cs="Segoe UI"/>
          <w:sz w:val="24"/>
          <w:szCs w:val="24"/>
        </w:rPr>
        <w:t>10</w:t>
      </w:r>
      <w:r>
        <w:rPr>
          <w:rFonts w:ascii="Segoe UI" w:hAnsi="Segoe UI" w:cs="Segoe UI"/>
          <w:sz w:val="24"/>
          <w:szCs w:val="24"/>
        </w:rPr>
        <w:tab/>
      </w:r>
      <w:r w:rsidRPr="004B4CD7">
        <w:rPr>
          <w:rFonts w:ascii="Segoe UI" w:hAnsi="Segoe UI" w:cs="Segoe UI"/>
          <w:sz w:val="24"/>
          <w:szCs w:val="24"/>
        </w:rPr>
        <w:t>When these three figures have been determined, the overall risk figure can be worked out like this:</w:t>
      </w: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C9477A" w:rsidRPr="009617FF" w14:paraId="5EC96D62" w14:textId="77777777" w:rsidTr="00C76702">
        <w:tc>
          <w:tcPr>
            <w:tcW w:w="1502" w:type="dxa"/>
            <w:shd w:val="clear" w:color="auto" w:fill="F2F2F2" w:themeFill="background1" w:themeFillShade="F2"/>
            <w:vAlign w:val="center"/>
          </w:tcPr>
          <w:p w14:paraId="1BB12763" w14:textId="77777777" w:rsidR="00C9477A" w:rsidRPr="009617FF" w:rsidRDefault="00C9477A" w:rsidP="009617FF">
            <w:pPr>
              <w:jc w:val="center"/>
              <w:rPr>
                <w:rFonts w:ascii="Segoe UI" w:hAnsi="Segoe UI" w:cs="Segoe UI"/>
                <w:sz w:val="24"/>
                <w:szCs w:val="24"/>
              </w:rPr>
            </w:pPr>
            <w:r w:rsidRPr="009617FF">
              <w:rPr>
                <w:rFonts w:ascii="Segoe UI" w:hAnsi="Segoe UI" w:cs="Segoe UI"/>
                <w:sz w:val="24"/>
                <w:szCs w:val="24"/>
              </w:rPr>
              <w:t>Likelihood score</w:t>
            </w:r>
          </w:p>
        </w:tc>
        <w:tc>
          <w:tcPr>
            <w:tcW w:w="1503" w:type="dxa"/>
            <w:vMerge w:val="restart"/>
            <w:shd w:val="clear" w:color="auto" w:fill="F2F2F2" w:themeFill="background1" w:themeFillShade="F2"/>
            <w:vAlign w:val="bottom"/>
          </w:tcPr>
          <w:p w14:paraId="7640C0CD" w14:textId="77777777" w:rsidR="00C9477A" w:rsidRPr="009617FF" w:rsidRDefault="00C9477A" w:rsidP="009617FF">
            <w:pPr>
              <w:jc w:val="center"/>
              <w:rPr>
                <w:rFonts w:ascii="Segoe UI" w:hAnsi="Segoe UI" w:cs="Segoe UI"/>
                <w:sz w:val="24"/>
                <w:szCs w:val="24"/>
              </w:rPr>
            </w:pPr>
            <w:r w:rsidRPr="009617FF">
              <w:rPr>
                <w:rFonts w:ascii="Segoe UI" w:hAnsi="Segoe UI" w:cs="Segoe UI"/>
                <w:sz w:val="24"/>
                <w:szCs w:val="24"/>
              </w:rPr>
              <w:t>multiplied by</w:t>
            </w:r>
          </w:p>
        </w:tc>
        <w:tc>
          <w:tcPr>
            <w:tcW w:w="1503" w:type="dxa"/>
            <w:shd w:val="clear" w:color="auto" w:fill="F2F2F2" w:themeFill="background1" w:themeFillShade="F2"/>
            <w:vAlign w:val="center"/>
          </w:tcPr>
          <w:p w14:paraId="2D316F63" w14:textId="77777777" w:rsidR="00C9477A" w:rsidRPr="009617FF" w:rsidRDefault="00C9477A" w:rsidP="009617FF">
            <w:pPr>
              <w:jc w:val="center"/>
              <w:rPr>
                <w:rFonts w:ascii="Segoe UI" w:hAnsi="Segoe UI" w:cs="Segoe UI"/>
                <w:sz w:val="24"/>
                <w:szCs w:val="24"/>
              </w:rPr>
            </w:pPr>
            <w:r w:rsidRPr="009617FF">
              <w:rPr>
                <w:rFonts w:ascii="Segoe UI" w:hAnsi="Segoe UI" w:cs="Segoe UI"/>
                <w:sz w:val="24"/>
                <w:szCs w:val="24"/>
              </w:rPr>
              <w:t>Impact score</w:t>
            </w:r>
          </w:p>
        </w:tc>
        <w:tc>
          <w:tcPr>
            <w:tcW w:w="1502" w:type="dxa"/>
            <w:shd w:val="clear" w:color="auto" w:fill="F2F2F2" w:themeFill="background1" w:themeFillShade="F2"/>
            <w:vAlign w:val="center"/>
          </w:tcPr>
          <w:p w14:paraId="5C8AE6A1" w14:textId="77777777" w:rsidR="00C9477A" w:rsidRPr="009617FF" w:rsidRDefault="00C9477A" w:rsidP="009617FF">
            <w:pPr>
              <w:jc w:val="center"/>
              <w:rPr>
                <w:rFonts w:ascii="Segoe UI" w:hAnsi="Segoe UI" w:cs="Segoe UI"/>
                <w:sz w:val="24"/>
                <w:szCs w:val="24"/>
              </w:rPr>
            </w:pPr>
            <w:r w:rsidRPr="009617FF">
              <w:rPr>
                <w:rFonts w:ascii="Segoe UI" w:hAnsi="Segoe UI" w:cs="Segoe UI"/>
                <w:sz w:val="24"/>
                <w:szCs w:val="24"/>
              </w:rPr>
              <w:t>Equals</w:t>
            </w:r>
          </w:p>
        </w:tc>
        <w:tc>
          <w:tcPr>
            <w:tcW w:w="1503" w:type="dxa"/>
            <w:shd w:val="clear" w:color="auto" w:fill="F2F2F2" w:themeFill="background1" w:themeFillShade="F2"/>
            <w:vAlign w:val="center"/>
          </w:tcPr>
          <w:p w14:paraId="57BE9B22" w14:textId="759FA791" w:rsidR="00C9477A" w:rsidRPr="009617FF" w:rsidRDefault="00C9477A" w:rsidP="009617FF">
            <w:pPr>
              <w:jc w:val="center"/>
              <w:rPr>
                <w:rFonts w:ascii="Segoe UI" w:hAnsi="Segoe UI" w:cs="Segoe UI"/>
                <w:sz w:val="24"/>
                <w:szCs w:val="24"/>
              </w:rPr>
            </w:pPr>
            <w:r w:rsidRPr="009617FF">
              <w:rPr>
                <w:rFonts w:ascii="Segoe UI" w:hAnsi="Segoe UI" w:cs="Segoe UI"/>
                <w:sz w:val="24"/>
                <w:szCs w:val="24"/>
              </w:rPr>
              <w:t xml:space="preserve">Less </w:t>
            </w:r>
            <w:r w:rsidR="009617FF">
              <w:rPr>
                <w:rFonts w:ascii="Segoe UI" w:hAnsi="Segoe UI" w:cs="Segoe UI"/>
                <w:sz w:val="24"/>
                <w:szCs w:val="24"/>
              </w:rPr>
              <w:t>protective factors</w:t>
            </w:r>
            <w:r w:rsidRPr="009617FF">
              <w:rPr>
                <w:rFonts w:ascii="Segoe UI" w:hAnsi="Segoe UI" w:cs="Segoe UI"/>
                <w:sz w:val="24"/>
                <w:szCs w:val="24"/>
              </w:rPr>
              <w:t xml:space="preserve"> score</w:t>
            </w:r>
          </w:p>
        </w:tc>
        <w:tc>
          <w:tcPr>
            <w:tcW w:w="1503" w:type="dxa"/>
            <w:shd w:val="clear" w:color="auto" w:fill="F2F2F2" w:themeFill="background1" w:themeFillShade="F2"/>
            <w:vAlign w:val="center"/>
          </w:tcPr>
          <w:p w14:paraId="46524FBA" w14:textId="7AAE6C79" w:rsidR="00C9477A" w:rsidRPr="009617FF" w:rsidRDefault="00C76702" w:rsidP="009617FF">
            <w:pPr>
              <w:jc w:val="center"/>
              <w:rPr>
                <w:rFonts w:ascii="Segoe UI" w:hAnsi="Segoe UI" w:cs="Segoe UI"/>
                <w:sz w:val="24"/>
                <w:szCs w:val="24"/>
              </w:rPr>
            </w:pPr>
            <w:r w:rsidRPr="009617FF">
              <w:rPr>
                <w:sz w:val="24"/>
                <w:szCs w:val="24"/>
              </w:rPr>
              <w:t>E</w:t>
            </w:r>
            <w:r w:rsidR="00C9477A" w:rsidRPr="009617FF">
              <w:rPr>
                <w:sz w:val="24"/>
                <w:szCs w:val="24"/>
              </w:rPr>
              <w:t>quals the Total Assessed Risk Score)</w:t>
            </w:r>
          </w:p>
        </w:tc>
      </w:tr>
      <w:tr w:rsidR="00C9477A" w14:paraId="1D0D89CD" w14:textId="77777777" w:rsidTr="00E50618">
        <w:tc>
          <w:tcPr>
            <w:tcW w:w="1502" w:type="dxa"/>
          </w:tcPr>
          <w:p w14:paraId="70762822" w14:textId="77777777" w:rsidR="00C9477A" w:rsidRDefault="00C9477A" w:rsidP="00E50618">
            <w:pPr>
              <w:spacing w:after="120"/>
              <w:rPr>
                <w:rFonts w:ascii="Segoe UI" w:hAnsi="Segoe UI" w:cs="Segoe UI"/>
                <w:sz w:val="24"/>
                <w:szCs w:val="24"/>
              </w:rPr>
            </w:pPr>
          </w:p>
        </w:tc>
        <w:tc>
          <w:tcPr>
            <w:tcW w:w="1503" w:type="dxa"/>
            <w:vMerge/>
          </w:tcPr>
          <w:p w14:paraId="7FEE90E4" w14:textId="77777777" w:rsidR="00C9477A" w:rsidRDefault="00C9477A" w:rsidP="00E50618">
            <w:pPr>
              <w:spacing w:after="120"/>
              <w:rPr>
                <w:rFonts w:ascii="Segoe UI" w:hAnsi="Segoe UI" w:cs="Segoe UI"/>
                <w:sz w:val="24"/>
                <w:szCs w:val="24"/>
              </w:rPr>
            </w:pPr>
          </w:p>
        </w:tc>
        <w:tc>
          <w:tcPr>
            <w:tcW w:w="1503" w:type="dxa"/>
          </w:tcPr>
          <w:p w14:paraId="7E39746F" w14:textId="77777777" w:rsidR="00C9477A" w:rsidRDefault="00C9477A" w:rsidP="00E50618">
            <w:pPr>
              <w:spacing w:after="120"/>
              <w:rPr>
                <w:rFonts w:ascii="Segoe UI" w:hAnsi="Segoe UI" w:cs="Segoe UI"/>
                <w:sz w:val="24"/>
                <w:szCs w:val="24"/>
              </w:rPr>
            </w:pPr>
          </w:p>
        </w:tc>
        <w:tc>
          <w:tcPr>
            <w:tcW w:w="1502" w:type="dxa"/>
          </w:tcPr>
          <w:p w14:paraId="7D34BF08" w14:textId="77777777" w:rsidR="00C9477A" w:rsidRDefault="00C9477A" w:rsidP="00E50618">
            <w:pPr>
              <w:spacing w:after="120"/>
              <w:rPr>
                <w:rFonts w:ascii="Segoe UI" w:hAnsi="Segoe UI" w:cs="Segoe UI"/>
                <w:sz w:val="24"/>
                <w:szCs w:val="24"/>
              </w:rPr>
            </w:pPr>
          </w:p>
        </w:tc>
        <w:tc>
          <w:tcPr>
            <w:tcW w:w="1503" w:type="dxa"/>
          </w:tcPr>
          <w:p w14:paraId="6B9187B8" w14:textId="77777777" w:rsidR="00C9477A" w:rsidRDefault="00C9477A" w:rsidP="00E50618">
            <w:pPr>
              <w:spacing w:after="120"/>
              <w:rPr>
                <w:rFonts w:ascii="Segoe UI" w:hAnsi="Segoe UI" w:cs="Segoe UI"/>
                <w:sz w:val="24"/>
                <w:szCs w:val="24"/>
              </w:rPr>
            </w:pPr>
          </w:p>
        </w:tc>
        <w:tc>
          <w:tcPr>
            <w:tcW w:w="1503" w:type="dxa"/>
          </w:tcPr>
          <w:p w14:paraId="49109AC0" w14:textId="77777777" w:rsidR="00C9477A" w:rsidRDefault="00C9477A" w:rsidP="00E50618">
            <w:pPr>
              <w:spacing w:after="120"/>
              <w:rPr>
                <w:rFonts w:ascii="Segoe UI" w:hAnsi="Segoe UI" w:cs="Segoe UI"/>
                <w:sz w:val="24"/>
                <w:szCs w:val="24"/>
              </w:rPr>
            </w:pPr>
          </w:p>
        </w:tc>
      </w:tr>
    </w:tbl>
    <w:p w14:paraId="2B6C2CFB" w14:textId="77777777" w:rsidR="00C9477A" w:rsidRPr="004B4CD7" w:rsidRDefault="00C9477A" w:rsidP="00C9477A">
      <w:pPr>
        <w:spacing w:after="120" w:line="240" w:lineRule="auto"/>
        <w:rPr>
          <w:rFonts w:ascii="Segoe UI" w:hAnsi="Segoe UI" w:cs="Segoe UI"/>
          <w:sz w:val="24"/>
          <w:szCs w:val="24"/>
        </w:rPr>
      </w:pPr>
    </w:p>
    <w:p w14:paraId="163F67E4" w14:textId="77777777" w:rsidR="00236BA9" w:rsidRPr="0091144B" w:rsidRDefault="00236BA9" w:rsidP="0091144B">
      <w:pPr>
        <w:pStyle w:val="Heading2"/>
        <w:ind w:firstLine="720"/>
      </w:pPr>
      <w:r w:rsidRPr="0091144B">
        <w:t>Risk Level and Next Steps</w:t>
      </w:r>
    </w:p>
    <w:p w14:paraId="198151EC" w14:textId="5991EC74" w:rsidR="00236BA9" w:rsidRPr="004B4CD7" w:rsidRDefault="00FD0293" w:rsidP="00AA6926">
      <w:pPr>
        <w:spacing w:after="240" w:line="240" w:lineRule="auto"/>
        <w:ind w:left="720" w:hanging="720"/>
        <w:rPr>
          <w:rFonts w:ascii="Segoe UI" w:hAnsi="Segoe UI" w:cs="Segoe UI"/>
          <w:sz w:val="24"/>
          <w:szCs w:val="24"/>
        </w:rPr>
      </w:pPr>
      <w:r>
        <w:rPr>
          <w:rFonts w:ascii="Segoe UI" w:hAnsi="Segoe UI" w:cs="Segoe UI"/>
          <w:sz w:val="24"/>
          <w:szCs w:val="24"/>
        </w:rPr>
        <w:t>5.1</w:t>
      </w:r>
      <w:r w:rsidR="0058469A">
        <w:rPr>
          <w:rFonts w:ascii="Segoe UI" w:hAnsi="Segoe UI" w:cs="Segoe UI"/>
          <w:sz w:val="24"/>
          <w:szCs w:val="24"/>
        </w:rPr>
        <w:t>1</w:t>
      </w:r>
      <w:r>
        <w:rPr>
          <w:rFonts w:ascii="Segoe UI" w:hAnsi="Segoe UI" w:cs="Segoe UI"/>
          <w:sz w:val="24"/>
          <w:szCs w:val="24"/>
        </w:rPr>
        <w:tab/>
      </w:r>
      <w:r w:rsidR="00236BA9" w:rsidRPr="004B4CD7">
        <w:rPr>
          <w:rFonts w:ascii="Segoe UI" w:hAnsi="Segoe UI" w:cs="Segoe UI"/>
          <w:sz w:val="24"/>
          <w:szCs w:val="24"/>
        </w:rPr>
        <w:t xml:space="preserve">The score </w:t>
      </w:r>
      <w:r>
        <w:rPr>
          <w:rFonts w:ascii="Segoe UI" w:hAnsi="Segoe UI" w:cs="Segoe UI"/>
          <w:sz w:val="24"/>
          <w:szCs w:val="24"/>
        </w:rPr>
        <w:t>obtained</w:t>
      </w:r>
      <w:r w:rsidR="00236BA9" w:rsidRPr="004B4CD7">
        <w:rPr>
          <w:rFonts w:ascii="Segoe UI" w:hAnsi="Segoe UI" w:cs="Segoe UI"/>
          <w:sz w:val="24"/>
          <w:szCs w:val="24"/>
        </w:rPr>
        <w:t xml:space="preserve"> after considering the severity, likelihood and protective factors will give a risk </w:t>
      </w:r>
      <w:r>
        <w:rPr>
          <w:rFonts w:ascii="Segoe UI" w:hAnsi="Segoe UI" w:cs="Segoe UI"/>
          <w:sz w:val="24"/>
          <w:szCs w:val="24"/>
        </w:rPr>
        <w:t xml:space="preserve">grading </w:t>
      </w:r>
      <w:r w:rsidR="00236BA9" w:rsidRPr="004B4CD7">
        <w:rPr>
          <w:rFonts w:ascii="Segoe UI" w:hAnsi="Segoe UI" w:cs="Segoe UI"/>
          <w:sz w:val="24"/>
          <w:szCs w:val="24"/>
        </w:rPr>
        <w:t>level of High, Medium or Low and a set of required actions, as below:</w:t>
      </w:r>
    </w:p>
    <w:p w14:paraId="1049428C" w14:textId="77777777" w:rsidR="00236BA9" w:rsidRDefault="00236BA9" w:rsidP="00FD0293">
      <w:pPr>
        <w:shd w:val="clear" w:color="auto" w:fill="FF0000"/>
        <w:spacing w:after="120" w:line="240" w:lineRule="auto"/>
        <w:ind w:left="709" w:firstLine="11"/>
        <w:rPr>
          <w:rFonts w:ascii="Segoe UI" w:hAnsi="Segoe UI" w:cs="Segoe UI"/>
          <w:color w:val="FFFFFF" w:themeColor="background1"/>
          <w:sz w:val="24"/>
          <w:szCs w:val="24"/>
        </w:rPr>
      </w:pPr>
      <w:r w:rsidRPr="00DE0B2D">
        <w:rPr>
          <w:rFonts w:ascii="Segoe UI" w:hAnsi="Segoe UI" w:cs="Segoe UI"/>
          <w:b/>
          <w:bCs/>
          <w:color w:val="FFFFFF" w:themeColor="background1"/>
          <w:sz w:val="24"/>
          <w:szCs w:val="24"/>
        </w:rPr>
        <w:t>15</w:t>
      </w:r>
      <w:r>
        <w:rPr>
          <w:rFonts w:ascii="Segoe UI" w:hAnsi="Segoe UI" w:cs="Segoe UI"/>
          <w:b/>
          <w:bCs/>
          <w:color w:val="FFFFFF" w:themeColor="background1"/>
          <w:sz w:val="24"/>
          <w:szCs w:val="24"/>
        </w:rPr>
        <w:t xml:space="preserve"> </w:t>
      </w:r>
      <w:r w:rsidRPr="00DE0B2D">
        <w:rPr>
          <w:rFonts w:ascii="Segoe UI" w:hAnsi="Segoe UI" w:cs="Segoe UI"/>
          <w:b/>
          <w:bCs/>
          <w:color w:val="FFFFFF" w:themeColor="background1"/>
          <w:sz w:val="24"/>
          <w:szCs w:val="24"/>
        </w:rPr>
        <w:t>- 25 HIGH RISK</w:t>
      </w:r>
      <w:r w:rsidRPr="00DE0B2D">
        <w:rPr>
          <w:rFonts w:ascii="Segoe UI" w:hAnsi="Segoe UI" w:cs="Segoe UI"/>
          <w:color w:val="FFFFFF" w:themeColor="background1"/>
          <w:sz w:val="24"/>
          <w:szCs w:val="24"/>
        </w:rPr>
        <w:t xml:space="preserve"> </w:t>
      </w:r>
    </w:p>
    <w:p w14:paraId="658AA171" w14:textId="4857F119" w:rsidR="00236BA9" w:rsidRDefault="00236BA9" w:rsidP="00236BA9">
      <w:pPr>
        <w:shd w:val="clear" w:color="auto" w:fill="FF0000"/>
        <w:spacing w:after="120" w:line="240" w:lineRule="auto"/>
        <w:ind w:left="720"/>
        <w:rPr>
          <w:rFonts w:ascii="Segoe UI" w:hAnsi="Segoe UI" w:cs="Segoe UI"/>
          <w:color w:val="FFFFFF" w:themeColor="background1"/>
          <w:sz w:val="24"/>
          <w:szCs w:val="24"/>
        </w:rPr>
      </w:pPr>
      <w:r w:rsidRPr="00DE0B2D">
        <w:rPr>
          <w:rFonts w:ascii="Segoe UI" w:hAnsi="Segoe UI" w:cs="Segoe UI"/>
          <w:color w:val="FFFFFF" w:themeColor="background1"/>
          <w:sz w:val="24"/>
          <w:szCs w:val="24"/>
        </w:rPr>
        <w:t>Identified lead worker/agency to make a referral to Multi-Agency Risk Framework Panel</w:t>
      </w:r>
      <w:r>
        <w:rPr>
          <w:rFonts w:ascii="Segoe UI" w:hAnsi="Segoe UI" w:cs="Segoe UI"/>
          <w:color w:val="FFFFFF" w:themeColor="background1"/>
          <w:sz w:val="24"/>
          <w:szCs w:val="24"/>
        </w:rPr>
        <w:t xml:space="preserve"> using </w:t>
      </w:r>
      <w:r w:rsidR="000F2B7F">
        <w:rPr>
          <w:rFonts w:ascii="Segoe UI" w:hAnsi="Segoe UI" w:cs="Segoe UI"/>
          <w:color w:val="FFFFFF" w:themeColor="background1"/>
          <w:sz w:val="24"/>
          <w:szCs w:val="24"/>
        </w:rPr>
        <w:t xml:space="preserve">Template B (see </w:t>
      </w:r>
      <w:r w:rsidR="00DD7334">
        <w:rPr>
          <w:rFonts w:ascii="Segoe UI" w:hAnsi="Segoe UI" w:cs="Segoe UI"/>
          <w:color w:val="FFFFFF" w:themeColor="background1"/>
          <w:sz w:val="24"/>
          <w:szCs w:val="24"/>
        </w:rPr>
        <w:t>supporting resources)</w:t>
      </w:r>
      <w:r w:rsidRPr="00DE0B2D">
        <w:rPr>
          <w:rFonts w:ascii="Segoe UI" w:hAnsi="Segoe UI" w:cs="Segoe UI"/>
          <w:color w:val="FFFFFF" w:themeColor="background1"/>
          <w:sz w:val="24"/>
          <w:szCs w:val="24"/>
        </w:rPr>
        <w:t>.</w:t>
      </w:r>
    </w:p>
    <w:p w14:paraId="126048D1" w14:textId="77777777" w:rsidR="00236BA9" w:rsidRDefault="00236BA9" w:rsidP="00FD0293">
      <w:pPr>
        <w:shd w:val="clear" w:color="auto" w:fill="FFFF00"/>
        <w:spacing w:after="120" w:line="240" w:lineRule="auto"/>
        <w:ind w:left="709"/>
        <w:rPr>
          <w:rFonts w:ascii="Segoe UI" w:hAnsi="Segoe UI" w:cs="Segoe UI"/>
          <w:sz w:val="24"/>
          <w:szCs w:val="24"/>
        </w:rPr>
      </w:pPr>
      <w:r w:rsidRPr="004B4CD7">
        <w:rPr>
          <w:rFonts w:ascii="Segoe UI" w:hAnsi="Segoe UI" w:cs="Segoe UI"/>
          <w:b/>
          <w:bCs/>
          <w:sz w:val="24"/>
          <w:szCs w:val="24"/>
        </w:rPr>
        <w:t>6</w:t>
      </w:r>
      <w:r>
        <w:rPr>
          <w:rFonts w:ascii="Segoe UI" w:hAnsi="Segoe UI" w:cs="Segoe UI"/>
          <w:b/>
          <w:bCs/>
          <w:sz w:val="24"/>
          <w:szCs w:val="24"/>
        </w:rPr>
        <w:t xml:space="preserve"> </w:t>
      </w:r>
      <w:r w:rsidRPr="004B4CD7">
        <w:rPr>
          <w:rFonts w:ascii="Segoe UI" w:hAnsi="Segoe UI" w:cs="Segoe UI"/>
          <w:b/>
          <w:bCs/>
          <w:sz w:val="24"/>
          <w:szCs w:val="24"/>
        </w:rPr>
        <w:t>-12 MODERATE RISK</w:t>
      </w:r>
      <w:r w:rsidRPr="004B4CD7">
        <w:rPr>
          <w:rFonts w:ascii="Segoe UI" w:hAnsi="Segoe UI" w:cs="Segoe UI"/>
          <w:sz w:val="24"/>
          <w:szCs w:val="24"/>
        </w:rPr>
        <w:t xml:space="preserve"> </w:t>
      </w:r>
    </w:p>
    <w:p w14:paraId="12D62876" w14:textId="77777777" w:rsidR="00236BA9" w:rsidRDefault="00236BA9" w:rsidP="00236BA9">
      <w:pPr>
        <w:shd w:val="clear" w:color="auto" w:fill="FFFF00"/>
        <w:spacing w:after="120" w:line="240" w:lineRule="auto"/>
        <w:ind w:left="720"/>
        <w:rPr>
          <w:rFonts w:ascii="Segoe UI" w:hAnsi="Segoe UI" w:cs="Segoe UI"/>
          <w:sz w:val="24"/>
          <w:szCs w:val="24"/>
        </w:rPr>
      </w:pPr>
      <w:r>
        <w:rPr>
          <w:rFonts w:ascii="Segoe UI" w:hAnsi="Segoe UI" w:cs="Segoe UI"/>
          <w:sz w:val="24"/>
          <w:szCs w:val="24"/>
        </w:rPr>
        <w:t xml:space="preserve">Continue to manage the case through established case management processes. </w:t>
      </w:r>
      <w:r w:rsidRPr="004B4CD7">
        <w:rPr>
          <w:rFonts w:ascii="Segoe UI" w:hAnsi="Segoe UI" w:cs="Segoe UI"/>
          <w:sz w:val="24"/>
          <w:szCs w:val="24"/>
        </w:rPr>
        <w:t xml:space="preserve">Convene a case discussion </w:t>
      </w:r>
      <w:r>
        <w:rPr>
          <w:rFonts w:ascii="Segoe UI" w:hAnsi="Segoe UI" w:cs="Segoe UI"/>
          <w:sz w:val="24"/>
          <w:szCs w:val="24"/>
        </w:rPr>
        <w:t xml:space="preserve">meeting with partner agencies where applicable, </w:t>
      </w:r>
      <w:r w:rsidRPr="004B4CD7">
        <w:rPr>
          <w:rFonts w:ascii="Segoe UI" w:hAnsi="Segoe UI" w:cs="Segoe UI"/>
          <w:sz w:val="24"/>
          <w:szCs w:val="24"/>
        </w:rPr>
        <w:t>to agree actions and protective factors. Establish a Lead Worker who will share information between agencies and coordinate actions of all involved.</w:t>
      </w:r>
      <w:r>
        <w:rPr>
          <w:rFonts w:ascii="Segoe UI" w:hAnsi="Segoe UI" w:cs="Segoe UI"/>
          <w:sz w:val="24"/>
          <w:szCs w:val="24"/>
        </w:rPr>
        <w:t xml:space="preserve"> Continue to review risk.</w:t>
      </w:r>
    </w:p>
    <w:p w14:paraId="3CDAE2A0" w14:textId="77777777" w:rsidR="00236BA9" w:rsidRDefault="00236BA9" w:rsidP="00AA6926">
      <w:pPr>
        <w:shd w:val="clear" w:color="auto" w:fill="00FF00"/>
        <w:spacing w:after="120" w:line="240" w:lineRule="auto"/>
        <w:ind w:left="709"/>
        <w:rPr>
          <w:rFonts w:ascii="Segoe UI" w:hAnsi="Segoe UI" w:cs="Segoe UI"/>
          <w:sz w:val="24"/>
          <w:szCs w:val="24"/>
        </w:rPr>
      </w:pPr>
      <w:r w:rsidRPr="004B4CD7">
        <w:rPr>
          <w:rFonts w:ascii="Segoe UI" w:hAnsi="Segoe UI" w:cs="Segoe UI"/>
          <w:b/>
          <w:bCs/>
          <w:sz w:val="24"/>
          <w:szCs w:val="24"/>
        </w:rPr>
        <w:t>1</w:t>
      </w:r>
      <w:r>
        <w:rPr>
          <w:rFonts w:ascii="Segoe UI" w:hAnsi="Segoe UI" w:cs="Segoe UI"/>
          <w:b/>
          <w:bCs/>
          <w:sz w:val="24"/>
          <w:szCs w:val="24"/>
        </w:rPr>
        <w:t xml:space="preserve"> </w:t>
      </w:r>
      <w:r w:rsidRPr="004B4CD7">
        <w:rPr>
          <w:rFonts w:ascii="Segoe UI" w:hAnsi="Segoe UI" w:cs="Segoe UI"/>
          <w:b/>
          <w:bCs/>
          <w:sz w:val="24"/>
          <w:szCs w:val="24"/>
        </w:rPr>
        <w:t>-</w:t>
      </w:r>
      <w:r>
        <w:rPr>
          <w:rFonts w:ascii="Segoe UI" w:hAnsi="Segoe UI" w:cs="Segoe UI"/>
          <w:b/>
          <w:bCs/>
          <w:sz w:val="24"/>
          <w:szCs w:val="24"/>
        </w:rPr>
        <w:t xml:space="preserve"> </w:t>
      </w:r>
      <w:r w:rsidRPr="004B4CD7">
        <w:rPr>
          <w:rFonts w:ascii="Segoe UI" w:hAnsi="Segoe UI" w:cs="Segoe UI"/>
          <w:b/>
          <w:bCs/>
          <w:sz w:val="24"/>
          <w:szCs w:val="24"/>
        </w:rPr>
        <w:t>5 LOW RISK</w:t>
      </w:r>
      <w:r w:rsidRPr="004B4CD7">
        <w:rPr>
          <w:rFonts w:ascii="Segoe UI" w:hAnsi="Segoe UI" w:cs="Segoe UI"/>
          <w:sz w:val="24"/>
          <w:szCs w:val="24"/>
        </w:rPr>
        <w:t xml:space="preserve"> </w:t>
      </w:r>
    </w:p>
    <w:p w14:paraId="3434F0F6" w14:textId="77777777" w:rsidR="00236BA9" w:rsidRDefault="00236BA9" w:rsidP="00236BA9">
      <w:pPr>
        <w:shd w:val="clear" w:color="auto" w:fill="00FF00"/>
        <w:spacing w:after="120" w:line="240" w:lineRule="auto"/>
        <w:ind w:left="720"/>
        <w:rPr>
          <w:rFonts w:ascii="Segoe UI" w:hAnsi="Segoe UI" w:cs="Segoe UI"/>
          <w:sz w:val="24"/>
          <w:szCs w:val="24"/>
        </w:rPr>
      </w:pPr>
      <w:r>
        <w:rPr>
          <w:rFonts w:ascii="Segoe UI" w:hAnsi="Segoe UI" w:cs="Segoe UI"/>
          <w:sz w:val="24"/>
          <w:szCs w:val="24"/>
        </w:rPr>
        <w:t xml:space="preserve">Cases at this level would not warrant a referral to the MARF Panel. </w:t>
      </w:r>
      <w:r w:rsidRPr="004B4CD7">
        <w:rPr>
          <w:rFonts w:ascii="Segoe UI" w:hAnsi="Segoe UI" w:cs="Segoe UI"/>
          <w:sz w:val="24"/>
          <w:szCs w:val="24"/>
        </w:rPr>
        <w:t>Continue providing support and regularly review risks and protective factors. Identify what is working well for this resident and encourage/enable this. Seek advice and support from manager, colleagues &amp; professionals</w:t>
      </w:r>
      <w:r>
        <w:rPr>
          <w:rFonts w:ascii="Segoe UI" w:hAnsi="Segoe UI" w:cs="Segoe UI"/>
          <w:sz w:val="24"/>
          <w:szCs w:val="24"/>
        </w:rPr>
        <w:t xml:space="preserve"> where necessary.</w:t>
      </w:r>
    </w:p>
    <w:p w14:paraId="433EFA72" w14:textId="77777777" w:rsidR="00AA6926" w:rsidRPr="004B4CD7" w:rsidRDefault="00AA6926" w:rsidP="0058469A">
      <w:pPr>
        <w:spacing w:after="0" w:line="240" w:lineRule="auto"/>
        <w:ind w:left="720"/>
        <w:rPr>
          <w:rFonts w:ascii="Segoe UI" w:hAnsi="Segoe UI" w:cs="Segoe UI"/>
          <w:sz w:val="24"/>
          <w:szCs w:val="24"/>
        </w:rPr>
      </w:pPr>
    </w:p>
    <w:p w14:paraId="6E0CE93A" w14:textId="7D716AE4" w:rsidR="00236BA9" w:rsidRPr="00AA6926" w:rsidRDefault="00AA6926" w:rsidP="00AA6926">
      <w:pPr>
        <w:pStyle w:val="Heading2"/>
        <w:ind w:firstLine="720"/>
      </w:pPr>
      <w:r w:rsidRPr="00AA6926">
        <w:lastRenderedPageBreak/>
        <w:t>Issues of capacity</w:t>
      </w:r>
    </w:p>
    <w:p w14:paraId="765B7DDE" w14:textId="4E29162D" w:rsidR="003D4B3D" w:rsidRPr="000B4ACA" w:rsidRDefault="00496C72" w:rsidP="003D4B3D">
      <w:pPr>
        <w:spacing w:after="120" w:line="240" w:lineRule="auto"/>
        <w:ind w:left="720" w:hanging="720"/>
        <w:rPr>
          <w:rFonts w:ascii="Segoe UI" w:hAnsi="Segoe UI" w:cs="Segoe UI"/>
          <w:sz w:val="24"/>
          <w:szCs w:val="24"/>
        </w:rPr>
      </w:pPr>
      <w:r>
        <w:rPr>
          <w:rFonts w:ascii="Segoe UI" w:hAnsi="Segoe UI" w:cs="Segoe UI"/>
          <w:sz w:val="24"/>
          <w:szCs w:val="24"/>
        </w:rPr>
        <w:t>5.</w:t>
      </w:r>
      <w:r w:rsidR="0058469A">
        <w:rPr>
          <w:rFonts w:ascii="Segoe UI" w:hAnsi="Segoe UI" w:cs="Segoe UI"/>
          <w:sz w:val="24"/>
          <w:szCs w:val="24"/>
        </w:rPr>
        <w:t>1</w:t>
      </w:r>
      <w:r>
        <w:rPr>
          <w:rFonts w:ascii="Segoe UI" w:hAnsi="Segoe UI" w:cs="Segoe UI"/>
          <w:sz w:val="24"/>
          <w:szCs w:val="24"/>
        </w:rPr>
        <w:t>2</w:t>
      </w:r>
      <w:r>
        <w:rPr>
          <w:rFonts w:ascii="Segoe UI" w:hAnsi="Segoe UI" w:cs="Segoe UI"/>
          <w:sz w:val="24"/>
          <w:szCs w:val="24"/>
        </w:rPr>
        <w:tab/>
      </w:r>
      <w:r w:rsidR="003D4B3D" w:rsidRPr="000B4ACA">
        <w:rPr>
          <w:rFonts w:ascii="Segoe UI" w:hAnsi="Segoe UI" w:cs="Segoe UI"/>
          <w:sz w:val="24"/>
          <w:szCs w:val="24"/>
        </w:rPr>
        <w:t xml:space="preserve">Presumption of capacity is a principle of the Mental Capacity Act 2005. It should therefore not be presumed a person ‘lacks capacity’ because they appear to be making ‘unwise’ decisions or disagreeing with the views of professionals. </w:t>
      </w:r>
    </w:p>
    <w:p w14:paraId="56967969" w14:textId="77777777" w:rsidR="00FF1111" w:rsidRDefault="003D4B3D" w:rsidP="003D4B3D">
      <w:pPr>
        <w:spacing w:after="120" w:line="240" w:lineRule="auto"/>
        <w:ind w:left="720" w:hanging="720"/>
        <w:rPr>
          <w:rFonts w:ascii="Segoe UI" w:hAnsi="Segoe UI" w:cs="Segoe UI"/>
          <w:sz w:val="24"/>
          <w:szCs w:val="24"/>
        </w:rPr>
      </w:pPr>
      <w:r>
        <w:rPr>
          <w:rFonts w:ascii="Segoe UI" w:hAnsi="Segoe UI" w:cs="Segoe UI"/>
          <w:sz w:val="24"/>
          <w:szCs w:val="24"/>
        </w:rPr>
        <w:t>5.</w:t>
      </w:r>
      <w:r w:rsidR="0058469A">
        <w:rPr>
          <w:rFonts w:ascii="Segoe UI" w:hAnsi="Segoe UI" w:cs="Segoe UI"/>
          <w:sz w:val="24"/>
          <w:szCs w:val="24"/>
        </w:rPr>
        <w:t>1</w:t>
      </w:r>
      <w:r>
        <w:rPr>
          <w:rFonts w:ascii="Segoe UI" w:hAnsi="Segoe UI" w:cs="Segoe UI"/>
          <w:sz w:val="24"/>
          <w:szCs w:val="24"/>
        </w:rPr>
        <w:t>3</w:t>
      </w:r>
      <w:r w:rsidRPr="000B4ACA">
        <w:rPr>
          <w:rFonts w:ascii="Segoe UI" w:hAnsi="Segoe UI" w:cs="Segoe UI"/>
          <w:sz w:val="24"/>
          <w:szCs w:val="24"/>
        </w:rPr>
        <w:t xml:space="preserve"> </w:t>
      </w:r>
      <w:r>
        <w:rPr>
          <w:rFonts w:ascii="Segoe UI" w:hAnsi="Segoe UI" w:cs="Segoe UI"/>
          <w:sz w:val="24"/>
          <w:szCs w:val="24"/>
        </w:rPr>
        <w:tab/>
      </w:r>
      <w:r w:rsidRPr="000B4ACA">
        <w:rPr>
          <w:rFonts w:ascii="Segoe UI" w:hAnsi="Segoe UI" w:cs="Segoe UI"/>
          <w:sz w:val="24"/>
          <w:szCs w:val="24"/>
        </w:rPr>
        <w:t xml:space="preserve">Where a person is unable to agree to have their needs met because they lack the mental capacity to make this decision, </w:t>
      </w:r>
      <w:r w:rsidRPr="00FB6195">
        <w:rPr>
          <w:rFonts w:ascii="Segoe UI" w:hAnsi="Segoe UI" w:cs="Segoe UI"/>
          <w:sz w:val="24"/>
          <w:szCs w:val="24"/>
        </w:rPr>
        <w:t>the relevant organisation's decision-maker should follow their procedures to convene a ‘Best interests’ meeting, following their completion of a mental capacity assessment.</w:t>
      </w:r>
    </w:p>
    <w:p w14:paraId="2EF89FB1" w14:textId="43971AF8" w:rsidR="003D4B3D" w:rsidRDefault="00FF1111" w:rsidP="003D4B3D">
      <w:pPr>
        <w:spacing w:after="120" w:line="240" w:lineRule="auto"/>
        <w:ind w:left="720" w:hanging="720"/>
        <w:rPr>
          <w:rFonts w:ascii="Segoe UI" w:hAnsi="Segoe UI" w:cs="Segoe UI"/>
          <w:sz w:val="24"/>
          <w:szCs w:val="24"/>
        </w:rPr>
      </w:pPr>
      <w:r>
        <w:rPr>
          <w:rFonts w:ascii="Segoe UI" w:hAnsi="Segoe UI" w:cs="Segoe UI"/>
          <w:sz w:val="24"/>
          <w:szCs w:val="24"/>
        </w:rPr>
        <w:t>5.14</w:t>
      </w:r>
      <w:r>
        <w:rPr>
          <w:rFonts w:ascii="Segoe UI" w:hAnsi="Segoe UI" w:cs="Segoe UI"/>
          <w:sz w:val="24"/>
          <w:szCs w:val="24"/>
        </w:rPr>
        <w:tab/>
      </w:r>
      <w:r w:rsidR="003D4B3D">
        <w:rPr>
          <w:rFonts w:ascii="Segoe UI" w:hAnsi="Segoe UI" w:cs="Segoe UI"/>
          <w:sz w:val="24"/>
          <w:szCs w:val="24"/>
        </w:rPr>
        <w:t>Referring agencies</w:t>
      </w:r>
      <w:r w:rsidR="003D4B3D" w:rsidRPr="000B4ACA">
        <w:rPr>
          <w:rFonts w:ascii="Segoe UI" w:hAnsi="Segoe UI" w:cs="Segoe UI"/>
          <w:sz w:val="24"/>
          <w:szCs w:val="24"/>
        </w:rPr>
        <w:t xml:space="preserve"> can utilise the MARF in certain situations where the person does not have capacity. </w:t>
      </w:r>
    </w:p>
    <w:p w14:paraId="548975C2" w14:textId="64E7DFA9" w:rsidR="00AA6926" w:rsidRPr="00A212DA" w:rsidRDefault="00AA6926" w:rsidP="00A212DA">
      <w:pPr>
        <w:pStyle w:val="Heading2"/>
        <w:ind w:firstLine="720"/>
      </w:pPr>
      <w:r w:rsidRPr="00A212DA">
        <w:t xml:space="preserve">Involvement of </w:t>
      </w:r>
      <w:r w:rsidR="00A212DA" w:rsidRPr="00A212DA">
        <w:t>interested parties</w:t>
      </w:r>
    </w:p>
    <w:p w14:paraId="20A49456" w14:textId="75A9CA8B" w:rsidR="00BF640E" w:rsidRDefault="003D4B3D" w:rsidP="00496C72">
      <w:pPr>
        <w:spacing w:after="120" w:line="240" w:lineRule="auto"/>
        <w:ind w:left="720" w:hanging="720"/>
        <w:rPr>
          <w:rFonts w:ascii="Segoe UI" w:hAnsi="Segoe UI" w:cs="Segoe UI"/>
          <w:sz w:val="24"/>
          <w:szCs w:val="24"/>
        </w:rPr>
      </w:pPr>
      <w:r>
        <w:rPr>
          <w:rFonts w:ascii="Segoe UI" w:hAnsi="Segoe UI" w:cs="Segoe UI"/>
          <w:sz w:val="24"/>
          <w:szCs w:val="24"/>
        </w:rPr>
        <w:t>5.</w:t>
      </w:r>
      <w:r w:rsidR="00FF1111">
        <w:rPr>
          <w:rFonts w:ascii="Segoe UI" w:hAnsi="Segoe UI" w:cs="Segoe UI"/>
          <w:sz w:val="24"/>
          <w:szCs w:val="24"/>
        </w:rPr>
        <w:t>15</w:t>
      </w:r>
      <w:r>
        <w:rPr>
          <w:rFonts w:ascii="Segoe UI" w:hAnsi="Segoe UI" w:cs="Segoe UI"/>
          <w:sz w:val="24"/>
          <w:szCs w:val="24"/>
        </w:rPr>
        <w:tab/>
      </w:r>
      <w:r w:rsidR="00BF640E" w:rsidRPr="00BF640E">
        <w:rPr>
          <w:rFonts w:ascii="Segoe UI" w:hAnsi="Segoe UI" w:cs="Segoe UI"/>
          <w:sz w:val="24"/>
          <w:szCs w:val="24"/>
        </w:rPr>
        <w:t>Pr</w:t>
      </w:r>
      <w:r w:rsidR="00BF640E">
        <w:rPr>
          <w:rFonts w:ascii="Segoe UI" w:hAnsi="Segoe UI" w:cs="Segoe UI"/>
          <w:sz w:val="24"/>
          <w:szCs w:val="24"/>
        </w:rPr>
        <w:t>actitioners</w:t>
      </w:r>
      <w:r w:rsidR="00BF640E" w:rsidRPr="00BF640E">
        <w:rPr>
          <w:rFonts w:ascii="Segoe UI" w:hAnsi="Segoe UI" w:cs="Segoe UI"/>
          <w:sz w:val="24"/>
          <w:szCs w:val="24"/>
        </w:rPr>
        <w:t xml:space="preserve"> should involve relatives, informal carers, and friends with the adult's consent (unless their safety and wellbeing or that of others are affected by their actions). In the absence of relatives, informal carers and friends, the organisation should consider a referral to advocacy services. </w:t>
      </w:r>
      <w:r w:rsidR="00BF640E">
        <w:rPr>
          <w:rFonts w:ascii="Segoe UI" w:hAnsi="Segoe UI" w:cs="Segoe UI"/>
          <w:sz w:val="24"/>
          <w:szCs w:val="24"/>
        </w:rPr>
        <w:t>A</w:t>
      </w:r>
      <w:r w:rsidR="00BF640E" w:rsidRPr="00BF640E">
        <w:rPr>
          <w:rFonts w:ascii="Segoe UI" w:hAnsi="Segoe UI" w:cs="Segoe UI"/>
          <w:sz w:val="24"/>
          <w:szCs w:val="24"/>
        </w:rPr>
        <w:t xml:space="preserve">dvice </w:t>
      </w:r>
      <w:r w:rsidR="00BF640E">
        <w:rPr>
          <w:rFonts w:ascii="Segoe UI" w:hAnsi="Segoe UI" w:cs="Segoe UI"/>
          <w:sz w:val="24"/>
          <w:szCs w:val="24"/>
        </w:rPr>
        <w:t>should be sought where there is doubt</w:t>
      </w:r>
      <w:r w:rsidR="00BF640E" w:rsidRPr="00BF640E">
        <w:rPr>
          <w:rFonts w:ascii="Segoe UI" w:hAnsi="Segoe UI" w:cs="Segoe UI"/>
          <w:sz w:val="24"/>
          <w:szCs w:val="24"/>
        </w:rPr>
        <w:t>.</w:t>
      </w:r>
    </w:p>
    <w:p w14:paraId="121177DA" w14:textId="1240B3DD" w:rsidR="00ED4531" w:rsidRPr="00ED4531" w:rsidRDefault="00ED4531" w:rsidP="00ED4531">
      <w:pPr>
        <w:pStyle w:val="Heading2"/>
        <w:ind w:firstLine="720"/>
      </w:pPr>
      <w:r w:rsidRPr="00ED4531">
        <w:t>Involvement of the adult at risk</w:t>
      </w:r>
    </w:p>
    <w:p w14:paraId="34AF3D2F" w14:textId="03996F18" w:rsidR="000B4ACA" w:rsidRDefault="00496C72" w:rsidP="00496C72">
      <w:pPr>
        <w:spacing w:after="120" w:line="240" w:lineRule="auto"/>
        <w:ind w:left="720" w:hanging="720"/>
        <w:rPr>
          <w:rFonts w:ascii="Segoe UI" w:hAnsi="Segoe UI" w:cs="Segoe UI"/>
          <w:sz w:val="24"/>
          <w:szCs w:val="24"/>
        </w:rPr>
      </w:pPr>
      <w:r>
        <w:rPr>
          <w:rFonts w:ascii="Segoe UI" w:hAnsi="Segoe UI" w:cs="Segoe UI"/>
          <w:sz w:val="24"/>
          <w:szCs w:val="24"/>
        </w:rPr>
        <w:t>5.</w:t>
      </w:r>
      <w:r w:rsidR="00FF1111">
        <w:rPr>
          <w:rFonts w:ascii="Segoe UI" w:hAnsi="Segoe UI" w:cs="Segoe UI"/>
          <w:sz w:val="24"/>
          <w:szCs w:val="24"/>
        </w:rPr>
        <w:t>16</w:t>
      </w:r>
      <w:r>
        <w:rPr>
          <w:rFonts w:ascii="Segoe UI" w:hAnsi="Segoe UI" w:cs="Segoe UI"/>
          <w:sz w:val="24"/>
          <w:szCs w:val="24"/>
        </w:rPr>
        <w:tab/>
      </w:r>
      <w:r w:rsidR="00BF640E">
        <w:rPr>
          <w:rFonts w:ascii="Segoe UI" w:hAnsi="Segoe UI" w:cs="Segoe UI"/>
          <w:sz w:val="24"/>
          <w:szCs w:val="24"/>
        </w:rPr>
        <w:t>Where</w:t>
      </w:r>
      <w:r w:rsidR="000B4ACA" w:rsidRPr="000B4ACA">
        <w:rPr>
          <w:rFonts w:ascii="Segoe UI" w:hAnsi="Segoe UI" w:cs="Segoe UI"/>
          <w:sz w:val="24"/>
          <w:szCs w:val="24"/>
        </w:rPr>
        <w:t xml:space="preserve"> possible, advice and information should be shared with the adult </w:t>
      </w:r>
      <w:r w:rsidR="00BF640E">
        <w:rPr>
          <w:rFonts w:ascii="Segoe UI" w:hAnsi="Segoe UI" w:cs="Segoe UI"/>
          <w:sz w:val="24"/>
          <w:szCs w:val="24"/>
        </w:rPr>
        <w:t xml:space="preserve">who is the subject of the risk assessment, </w:t>
      </w:r>
      <w:r w:rsidR="000B4ACA" w:rsidRPr="000B4ACA">
        <w:rPr>
          <w:rFonts w:ascii="Segoe UI" w:hAnsi="Segoe UI" w:cs="Segoe UI"/>
          <w:sz w:val="24"/>
          <w:szCs w:val="24"/>
        </w:rPr>
        <w:t>about the risk(s)</w:t>
      </w:r>
      <w:r w:rsidR="00BF640E">
        <w:rPr>
          <w:rFonts w:ascii="Segoe UI" w:hAnsi="Segoe UI" w:cs="Segoe UI"/>
          <w:sz w:val="24"/>
          <w:szCs w:val="24"/>
        </w:rPr>
        <w:t xml:space="preserve"> identified</w:t>
      </w:r>
      <w:r w:rsidR="000B4ACA" w:rsidRPr="000B4ACA">
        <w:rPr>
          <w:rFonts w:ascii="Segoe UI" w:hAnsi="Segoe UI" w:cs="Segoe UI"/>
          <w:sz w:val="24"/>
          <w:szCs w:val="24"/>
        </w:rPr>
        <w:t xml:space="preserve">. Professional judgement will determine whether the level of risk has reached an unmanageable level for the person. Where this is the case, </w:t>
      </w:r>
      <w:r w:rsidR="00BF640E">
        <w:rPr>
          <w:rFonts w:ascii="Segoe UI" w:hAnsi="Segoe UI" w:cs="Segoe UI"/>
          <w:sz w:val="24"/>
          <w:szCs w:val="24"/>
        </w:rPr>
        <w:t>a referral to the MARF Panel</w:t>
      </w:r>
      <w:r w:rsidR="000B4ACA" w:rsidRPr="000B4ACA">
        <w:rPr>
          <w:rFonts w:ascii="Segoe UI" w:hAnsi="Segoe UI" w:cs="Segoe UI"/>
          <w:sz w:val="24"/>
          <w:szCs w:val="24"/>
        </w:rPr>
        <w:t xml:space="preserve"> </w:t>
      </w:r>
      <w:r w:rsidR="00FB6195">
        <w:rPr>
          <w:rFonts w:ascii="Segoe UI" w:hAnsi="Segoe UI" w:cs="Segoe UI"/>
          <w:sz w:val="24"/>
          <w:szCs w:val="24"/>
        </w:rPr>
        <w:t>can</w:t>
      </w:r>
      <w:r w:rsidR="000B4ACA" w:rsidRPr="000B4ACA">
        <w:rPr>
          <w:rFonts w:ascii="Segoe UI" w:hAnsi="Segoe UI" w:cs="Segoe UI"/>
          <w:sz w:val="24"/>
          <w:szCs w:val="24"/>
        </w:rPr>
        <w:t xml:space="preserve"> be </w:t>
      </w:r>
      <w:r w:rsidR="00BF640E">
        <w:rPr>
          <w:rFonts w:ascii="Segoe UI" w:hAnsi="Segoe UI" w:cs="Segoe UI"/>
          <w:sz w:val="24"/>
          <w:szCs w:val="24"/>
        </w:rPr>
        <w:t>made</w:t>
      </w:r>
      <w:r w:rsidR="000B4ACA" w:rsidRPr="000B4ACA">
        <w:rPr>
          <w:rFonts w:ascii="Segoe UI" w:hAnsi="Segoe UI" w:cs="Segoe UI"/>
          <w:sz w:val="24"/>
          <w:szCs w:val="24"/>
        </w:rPr>
        <w:t>.</w:t>
      </w:r>
    </w:p>
    <w:p w14:paraId="41CAF5A3" w14:textId="47974FF0" w:rsidR="000B4ACA" w:rsidRDefault="000B4ACA" w:rsidP="00EE7CEF">
      <w:pPr>
        <w:spacing w:after="120" w:line="240" w:lineRule="auto"/>
        <w:ind w:left="720" w:hanging="720"/>
        <w:rPr>
          <w:rFonts w:ascii="Segoe UI" w:hAnsi="Segoe UI" w:cs="Segoe UI"/>
          <w:sz w:val="24"/>
          <w:szCs w:val="24"/>
        </w:rPr>
      </w:pPr>
      <w:r w:rsidRPr="000B4ACA">
        <w:rPr>
          <w:rFonts w:ascii="Segoe UI" w:hAnsi="Segoe UI" w:cs="Segoe UI"/>
          <w:sz w:val="24"/>
          <w:szCs w:val="24"/>
        </w:rPr>
        <w:t>5</w:t>
      </w:r>
      <w:r w:rsidR="00496C72">
        <w:rPr>
          <w:rFonts w:ascii="Segoe UI" w:hAnsi="Segoe UI" w:cs="Segoe UI"/>
          <w:sz w:val="24"/>
          <w:szCs w:val="24"/>
        </w:rPr>
        <w:t>.</w:t>
      </w:r>
      <w:r w:rsidR="00FF1111">
        <w:rPr>
          <w:rFonts w:ascii="Segoe UI" w:hAnsi="Segoe UI" w:cs="Segoe UI"/>
          <w:sz w:val="24"/>
          <w:szCs w:val="24"/>
        </w:rPr>
        <w:t>17</w:t>
      </w:r>
      <w:r w:rsidR="00496C72">
        <w:rPr>
          <w:rFonts w:ascii="Segoe UI" w:hAnsi="Segoe UI" w:cs="Segoe UI"/>
          <w:sz w:val="24"/>
          <w:szCs w:val="24"/>
        </w:rPr>
        <w:tab/>
      </w:r>
      <w:r w:rsidRPr="000B4ACA">
        <w:rPr>
          <w:rFonts w:ascii="Segoe UI" w:hAnsi="Segoe UI" w:cs="Segoe UI"/>
          <w:sz w:val="24"/>
          <w:szCs w:val="24"/>
        </w:rPr>
        <w:t xml:space="preserve">Any agency or professional can </w:t>
      </w:r>
      <w:r w:rsidR="00FB6195">
        <w:rPr>
          <w:rFonts w:ascii="Segoe UI" w:hAnsi="Segoe UI" w:cs="Segoe UI"/>
          <w:sz w:val="24"/>
          <w:szCs w:val="24"/>
        </w:rPr>
        <w:t xml:space="preserve">make a case referral to the MARF Panel. A </w:t>
      </w:r>
      <w:r w:rsidRPr="000B4ACA">
        <w:rPr>
          <w:rFonts w:ascii="Segoe UI" w:hAnsi="Segoe UI" w:cs="Segoe UI"/>
          <w:sz w:val="24"/>
          <w:szCs w:val="24"/>
        </w:rPr>
        <w:t>responsible manager from th</w:t>
      </w:r>
      <w:r w:rsidR="00FB6195">
        <w:rPr>
          <w:rFonts w:ascii="Segoe UI" w:hAnsi="Segoe UI" w:cs="Segoe UI"/>
          <w:sz w:val="24"/>
          <w:szCs w:val="24"/>
        </w:rPr>
        <w:t>e referring</w:t>
      </w:r>
      <w:r w:rsidRPr="000B4ACA">
        <w:rPr>
          <w:rFonts w:ascii="Segoe UI" w:hAnsi="Segoe UI" w:cs="Segoe UI"/>
          <w:sz w:val="24"/>
          <w:szCs w:val="24"/>
        </w:rPr>
        <w:t xml:space="preserve"> organisation should be involved in the decision</w:t>
      </w:r>
      <w:r w:rsidR="00FB6195">
        <w:rPr>
          <w:rFonts w:ascii="Segoe UI" w:hAnsi="Segoe UI" w:cs="Segoe UI"/>
          <w:sz w:val="24"/>
          <w:szCs w:val="24"/>
        </w:rPr>
        <w:t xml:space="preserve"> to make a referral</w:t>
      </w:r>
      <w:r w:rsidRPr="000B4ACA">
        <w:rPr>
          <w:rFonts w:ascii="Segoe UI" w:hAnsi="Segoe UI" w:cs="Segoe UI"/>
          <w:sz w:val="24"/>
          <w:szCs w:val="24"/>
        </w:rPr>
        <w:t>.</w:t>
      </w:r>
    </w:p>
    <w:p w14:paraId="21E508E5" w14:textId="69DA1A62" w:rsidR="006D73A6" w:rsidRDefault="006D73A6" w:rsidP="006D73A6">
      <w:pPr>
        <w:spacing w:after="120" w:line="240" w:lineRule="auto"/>
        <w:ind w:left="720" w:hanging="720"/>
        <w:rPr>
          <w:rFonts w:ascii="Segoe UI" w:hAnsi="Segoe UI" w:cs="Segoe UI"/>
          <w:sz w:val="24"/>
          <w:szCs w:val="24"/>
        </w:rPr>
      </w:pPr>
      <w:r>
        <w:rPr>
          <w:rFonts w:ascii="Segoe UI" w:hAnsi="Segoe UI" w:cs="Segoe UI"/>
          <w:sz w:val="24"/>
          <w:szCs w:val="24"/>
        </w:rPr>
        <w:t>5.</w:t>
      </w:r>
      <w:r w:rsidR="00FF1111">
        <w:rPr>
          <w:rFonts w:ascii="Segoe UI" w:hAnsi="Segoe UI" w:cs="Segoe UI"/>
          <w:sz w:val="24"/>
          <w:szCs w:val="24"/>
        </w:rPr>
        <w:t>18</w:t>
      </w:r>
      <w:r>
        <w:rPr>
          <w:rFonts w:ascii="Segoe UI" w:hAnsi="Segoe UI" w:cs="Segoe UI"/>
          <w:sz w:val="24"/>
          <w:szCs w:val="24"/>
        </w:rPr>
        <w:tab/>
      </w:r>
      <w:r w:rsidR="003D4B3D">
        <w:rPr>
          <w:rFonts w:ascii="Segoe UI" w:hAnsi="Segoe UI" w:cs="Segoe UI"/>
          <w:sz w:val="24"/>
          <w:szCs w:val="24"/>
        </w:rPr>
        <w:t>The practitioner considering a referral to the MARF panel must c</w:t>
      </w:r>
      <w:r w:rsidRPr="00C832A9">
        <w:rPr>
          <w:rFonts w:ascii="Segoe UI" w:hAnsi="Segoe UI" w:cs="Segoe UI"/>
          <w:sz w:val="24"/>
          <w:szCs w:val="24"/>
        </w:rPr>
        <w:t xml:space="preserve">heck for risks to children or other vulnerable adults. If there are children at risk, </w:t>
      </w:r>
      <w:r>
        <w:rPr>
          <w:rFonts w:ascii="Segoe UI" w:hAnsi="Segoe UI" w:cs="Segoe UI"/>
          <w:sz w:val="24"/>
          <w:szCs w:val="24"/>
        </w:rPr>
        <w:t>the practitioner considering a referral to the MARF Panel</w:t>
      </w:r>
      <w:r w:rsidRPr="00C832A9">
        <w:rPr>
          <w:rFonts w:ascii="Segoe UI" w:hAnsi="Segoe UI" w:cs="Segoe UI"/>
          <w:sz w:val="24"/>
          <w:szCs w:val="24"/>
        </w:rPr>
        <w:t xml:space="preserve"> MUST refer to Children’s Safeguarding immediately. </w:t>
      </w:r>
    </w:p>
    <w:p w14:paraId="5AB1C428" w14:textId="415FADA5" w:rsidR="006D73A6" w:rsidRPr="006D73A6" w:rsidRDefault="006D73A6" w:rsidP="006D73A6">
      <w:pPr>
        <w:spacing w:after="120" w:line="240" w:lineRule="auto"/>
        <w:ind w:left="720" w:hanging="720"/>
        <w:rPr>
          <w:rFonts w:ascii="Segoe UI" w:hAnsi="Segoe UI" w:cs="Segoe UI"/>
          <w:sz w:val="24"/>
          <w:szCs w:val="24"/>
        </w:rPr>
      </w:pPr>
      <w:r w:rsidRPr="006D73A6">
        <w:rPr>
          <w:rFonts w:ascii="Segoe UI" w:hAnsi="Segoe UI" w:cs="Segoe UI"/>
          <w:sz w:val="24"/>
          <w:szCs w:val="24"/>
        </w:rPr>
        <w:t>5.</w:t>
      </w:r>
      <w:r w:rsidR="00FF1111">
        <w:rPr>
          <w:rFonts w:ascii="Segoe UI" w:hAnsi="Segoe UI" w:cs="Segoe UI"/>
          <w:sz w:val="24"/>
          <w:szCs w:val="24"/>
        </w:rPr>
        <w:t>19</w:t>
      </w:r>
      <w:r w:rsidRPr="006D73A6">
        <w:rPr>
          <w:rFonts w:ascii="Segoe UI" w:hAnsi="Segoe UI" w:cs="Segoe UI"/>
          <w:sz w:val="24"/>
          <w:szCs w:val="24"/>
        </w:rPr>
        <w:tab/>
      </w:r>
      <w:r w:rsidR="003D4B3D">
        <w:rPr>
          <w:rFonts w:ascii="Segoe UI" w:hAnsi="Segoe UI" w:cs="Segoe UI"/>
          <w:sz w:val="24"/>
          <w:szCs w:val="24"/>
        </w:rPr>
        <w:t>The practitioner considering a referral to the MARF panel and their line manager must e</w:t>
      </w:r>
      <w:r w:rsidRPr="006D73A6">
        <w:rPr>
          <w:rFonts w:ascii="Segoe UI" w:hAnsi="Segoe UI" w:cs="Segoe UI"/>
          <w:sz w:val="24"/>
          <w:szCs w:val="24"/>
        </w:rPr>
        <w:t xml:space="preserve">nsure </w:t>
      </w:r>
      <w:r>
        <w:rPr>
          <w:rFonts w:ascii="Segoe UI" w:hAnsi="Segoe UI" w:cs="Segoe UI"/>
          <w:sz w:val="24"/>
          <w:szCs w:val="24"/>
        </w:rPr>
        <w:t>that</w:t>
      </w:r>
      <w:r w:rsidRPr="006D73A6">
        <w:rPr>
          <w:rFonts w:ascii="Segoe UI" w:hAnsi="Segoe UI" w:cs="Segoe UI"/>
          <w:sz w:val="24"/>
          <w:szCs w:val="24"/>
        </w:rPr>
        <w:t xml:space="preserve"> </w:t>
      </w:r>
      <w:r>
        <w:rPr>
          <w:rFonts w:ascii="Segoe UI" w:hAnsi="Segoe UI" w:cs="Segoe UI"/>
          <w:sz w:val="24"/>
          <w:szCs w:val="24"/>
        </w:rPr>
        <w:t xml:space="preserve">relevant </w:t>
      </w:r>
      <w:r w:rsidRPr="006D73A6">
        <w:rPr>
          <w:rFonts w:ascii="Segoe UI" w:hAnsi="Segoe UI" w:cs="Segoe UI"/>
          <w:sz w:val="24"/>
          <w:szCs w:val="24"/>
        </w:rPr>
        <w:t xml:space="preserve">existing processes </w:t>
      </w:r>
      <w:r>
        <w:rPr>
          <w:rFonts w:ascii="Segoe UI" w:hAnsi="Segoe UI" w:cs="Segoe UI"/>
          <w:sz w:val="24"/>
          <w:szCs w:val="24"/>
        </w:rPr>
        <w:t xml:space="preserve">and systems </w:t>
      </w:r>
      <w:r w:rsidRPr="006D73A6">
        <w:rPr>
          <w:rFonts w:ascii="Segoe UI" w:hAnsi="Segoe UI" w:cs="Segoe UI"/>
          <w:sz w:val="24"/>
          <w:szCs w:val="24"/>
        </w:rPr>
        <w:t xml:space="preserve">have </w:t>
      </w:r>
      <w:r>
        <w:rPr>
          <w:rFonts w:ascii="Segoe UI" w:hAnsi="Segoe UI" w:cs="Segoe UI"/>
          <w:sz w:val="24"/>
          <w:szCs w:val="24"/>
        </w:rPr>
        <w:t xml:space="preserve">already </w:t>
      </w:r>
      <w:r w:rsidRPr="006D73A6">
        <w:rPr>
          <w:rFonts w:ascii="Segoe UI" w:hAnsi="Segoe UI" w:cs="Segoe UI"/>
          <w:sz w:val="24"/>
          <w:szCs w:val="24"/>
        </w:rPr>
        <w:t>been considered</w:t>
      </w:r>
      <w:r>
        <w:rPr>
          <w:rFonts w:ascii="Segoe UI" w:hAnsi="Segoe UI" w:cs="Segoe UI"/>
          <w:sz w:val="24"/>
          <w:szCs w:val="24"/>
        </w:rPr>
        <w:t>/used to support the adult who is the subject of a referral.</w:t>
      </w:r>
    </w:p>
    <w:p w14:paraId="263BCC96" w14:textId="77777777" w:rsidR="00C62912" w:rsidRDefault="00C62912" w:rsidP="00457D87">
      <w:pPr>
        <w:pStyle w:val="Heading2"/>
        <w:ind w:firstLine="720"/>
      </w:pPr>
      <w:r>
        <w:lastRenderedPageBreak/>
        <w:t>Deadline for referrals</w:t>
      </w:r>
    </w:p>
    <w:p w14:paraId="7879EA8C" w14:textId="2A363753" w:rsidR="003874BB" w:rsidRDefault="00457D87" w:rsidP="00457D87">
      <w:pPr>
        <w:ind w:left="720" w:hanging="720"/>
        <w:rPr>
          <w:rFonts w:ascii="Segoe UI" w:hAnsi="Segoe UI" w:cs="Segoe UI"/>
          <w:sz w:val="24"/>
          <w:szCs w:val="24"/>
        </w:rPr>
      </w:pPr>
      <w:r>
        <w:rPr>
          <w:rFonts w:ascii="Segoe UI" w:hAnsi="Segoe UI" w:cs="Segoe UI"/>
          <w:sz w:val="24"/>
          <w:szCs w:val="24"/>
        </w:rPr>
        <w:t>5.20</w:t>
      </w:r>
      <w:r>
        <w:rPr>
          <w:rFonts w:ascii="Segoe UI" w:hAnsi="Segoe UI" w:cs="Segoe UI"/>
          <w:sz w:val="24"/>
          <w:szCs w:val="24"/>
        </w:rPr>
        <w:tab/>
      </w:r>
      <w:r w:rsidR="00C1092A">
        <w:rPr>
          <w:rFonts w:ascii="Segoe UI" w:hAnsi="Segoe UI" w:cs="Segoe UI"/>
          <w:sz w:val="24"/>
          <w:szCs w:val="24"/>
        </w:rPr>
        <w:t xml:space="preserve">Referrals for consideration by the MARF Panel should be submitted by email to </w:t>
      </w:r>
      <w:hyperlink r:id="rId9" w:history="1">
        <w:r w:rsidR="00C1092A" w:rsidRPr="00B51466">
          <w:rPr>
            <w:rStyle w:val="Hyperlink"/>
            <w:rFonts w:ascii="Segoe UI" w:hAnsi="Segoe UI" w:cs="Segoe UI"/>
            <w:sz w:val="24"/>
            <w:szCs w:val="24"/>
          </w:rPr>
          <w:t>MARFreferrals@RBWM.gov.uk</w:t>
        </w:r>
      </w:hyperlink>
      <w:r w:rsidR="00C1092A">
        <w:rPr>
          <w:rFonts w:ascii="Segoe UI" w:hAnsi="Segoe UI" w:cs="Segoe UI"/>
          <w:sz w:val="24"/>
          <w:szCs w:val="24"/>
        </w:rPr>
        <w:t xml:space="preserve"> no later than one week before each Panel </w:t>
      </w:r>
      <w:r>
        <w:rPr>
          <w:rFonts w:ascii="Segoe UI" w:hAnsi="Segoe UI" w:cs="Segoe UI"/>
          <w:sz w:val="24"/>
          <w:szCs w:val="24"/>
        </w:rPr>
        <w:t>meeting.</w:t>
      </w:r>
    </w:p>
    <w:p w14:paraId="58F7EADB" w14:textId="6A483CA4" w:rsidR="00496C72" w:rsidRDefault="00496C72" w:rsidP="00820870">
      <w:pPr>
        <w:pStyle w:val="Heading1"/>
        <w:numPr>
          <w:ilvl w:val="0"/>
          <w:numId w:val="9"/>
        </w:numPr>
        <w:spacing w:before="0" w:after="120" w:line="240" w:lineRule="auto"/>
        <w:ind w:hanging="720"/>
        <w:rPr>
          <w:rFonts w:ascii="Segoe UI Semibold" w:hAnsi="Segoe UI Semibold" w:cs="Segoe UI Semibold"/>
        </w:rPr>
      </w:pPr>
      <w:r w:rsidRPr="00496C72">
        <w:rPr>
          <w:rFonts w:ascii="Segoe UI Semibold" w:hAnsi="Segoe UI Semibold" w:cs="Segoe UI Semibold"/>
        </w:rPr>
        <w:t xml:space="preserve">The Multi Agency Risk Management Framework Panel Meeting </w:t>
      </w:r>
    </w:p>
    <w:p w14:paraId="02215B0C" w14:textId="70C91968" w:rsidR="000B4ACA" w:rsidRPr="003E4BAC" w:rsidRDefault="00496C72" w:rsidP="003E4BAC">
      <w:pPr>
        <w:pStyle w:val="Heading2"/>
        <w:ind w:firstLine="720"/>
      </w:pPr>
      <w:r w:rsidRPr="003E4BAC">
        <w:t>Preparation for the MARF Panel meeting</w:t>
      </w:r>
      <w:r w:rsidR="000B4ACA" w:rsidRPr="003E4BAC">
        <w:t xml:space="preserve"> </w:t>
      </w:r>
    </w:p>
    <w:p w14:paraId="38EFCF06" w14:textId="5778FD4A" w:rsidR="003A538D" w:rsidRPr="00820870" w:rsidRDefault="003A538D" w:rsidP="00820870">
      <w:pPr>
        <w:pStyle w:val="ListParagraph"/>
        <w:numPr>
          <w:ilvl w:val="1"/>
          <w:numId w:val="25"/>
        </w:numPr>
        <w:spacing w:after="120" w:line="240" w:lineRule="auto"/>
        <w:ind w:left="709" w:hanging="709"/>
        <w:contextualSpacing w:val="0"/>
        <w:rPr>
          <w:rFonts w:ascii="Segoe UI" w:hAnsi="Segoe UI" w:cs="Segoe UI"/>
          <w:sz w:val="24"/>
          <w:szCs w:val="24"/>
        </w:rPr>
      </w:pPr>
      <w:r w:rsidRPr="00820870">
        <w:rPr>
          <w:rFonts w:ascii="Segoe UI" w:hAnsi="Segoe UI" w:cs="Segoe UI"/>
          <w:sz w:val="24"/>
          <w:szCs w:val="24"/>
        </w:rPr>
        <w:t>The panel administrator will invite all relevant agencies and relevant agencies that are not core members of the Panel, following instructions from the panel</w:t>
      </w:r>
      <w:r w:rsidR="00820870">
        <w:rPr>
          <w:rFonts w:ascii="Segoe UI" w:hAnsi="Segoe UI" w:cs="Segoe UI"/>
          <w:sz w:val="24"/>
          <w:szCs w:val="24"/>
        </w:rPr>
        <w:t xml:space="preserve"> </w:t>
      </w:r>
      <w:r w:rsidRPr="00820870">
        <w:rPr>
          <w:rFonts w:ascii="Segoe UI" w:hAnsi="Segoe UI" w:cs="Segoe UI"/>
          <w:sz w:val="24"/>
          <w:szCs w:val="24"/>
        </w:rPr>
        <w:t xml:space="preserve">Chair. </w:t>
      </w:r>
    </w:p>
    <w:p w14:paraId="14C7328D" w14:textId="3F4897E3" w:rsidR="003A538D" w:rsidRDefault="003A538D" w:rsidP="00DD7334">
      <w:pPr>
        <w:pStyle w:val="ListParagraph"/>
        <w:numPr>
          <w:ilvl w:val="1"/>
          <w:numId w:val="25"/>
        </w:numPr>
        <w:spacing w:after="120" w:line="240" w:lineRule="auto"/>
        <w:ind w:left="709" w:hanging="709"/>
        <w:contextualSpacing w:val="0"/>
        <w:rPr>
          <w:rFonts w:ascii="Segoe UI" w:hAnsi="Segoe UI" w:cs="Segoe UI"/>
          <w:sz w:val="24"/>
          <w:szCs w:val="24"/>
        </w:rPr>
      </w:pPr>
      <w:r w:rsidRPr="000B4ACA">
        <w:rPr>
          <w:rFonts w:ascii="Segoe UI" w:hAnsi="Segoe UI" w:cs="Segoe UI"/>
          <w:sz w:val="24"/>
          <w:szCs w:val="24"/>
        </w:rPr>
        <w:t xml:space="preserve">It is best practice for the </w:t>
      </w:r>
      <w:r>
        <w:rPr>
          <w:rFonts w:ascii="Segoe UI" w:hAnsi="Segoe UI" w:cs="Segoe UI"/>
          <w:sz w:val="24"/>
          <w:szCs w:val="24"/>
        </w:rPr>
        <w:t>referring practitioner</w:t>
      </w:r>
      <w:r w:rsidRPr="000B4ACA">
        <w:rPr>
          <w:rFonts w:ascii="Segoe UI" w:hAnsi="Segoe UI" w:cs="Segoe UI"/>
          <w:sz w:val="24"/>
          <w:szCs w:val="24"/>
        </w:rPr>
        <w:t xml:space="preserve"> to meet with the individual </w:t>
      </w:r>
      <w:r>
        <w:rPr>
          <w:rFonts w:ascii="Segoe UI" w:hAnsi="Segoe UI" w:cs="Segoe UI"/>
          <w:sz w:val="24"/>
          <w:szCs w:val="24"/>
        </w:rPr>
        <w:t xml:space="preserve">(who is the subject of a referral) </w:t>
      </w:r>
      <w:r w:rsidRPr="000B4ACA">
        <w:rPr>
          <w:rFonts w:ascii="Segoe UI" w:hAnsi="Segoe UI" w:cs="Segoe UI"/>
          <w:sz w:val="24"/>
          <w:szCs w:val="24"/>
        </w:rPr>
        <w:t>before</w:t>
      </w:r>
      <w:r>
        <w:rPr>
          <w:rFonts w:ascii="Segoe UI" w:hAnsi="Segoe UI" w:cs="Segoe UI"/>
          <w:sz w:val="24"/>
          <w:szCs w:val="24"/>
        </w:rPr>
        <w:t xml:space="preserve"> the Panel meeting, to</w:t>
      </w:r>
      <w:r w:rsidRPr="000B4ACA">
        <w:rPr>
          <w:rFonts w:ascii="Segoe UI" w:hAnsi="Segoe UI" w:cs="Segoe UI"/>
          <w:sz w:val="24"/>
          <w:szCs w:val="24"/>
        </w:rPr>
        <w:t xml:space="preserve"> ensure</w:t>
      </w:r>
      <w:r>
        <w:rPr>
          <w:rFonts w:ascii="Segoe UI" w:hAnsi="Segoe UI" w:cs="Segoe UI"/>
          <w:sz w:val="24"/>
          <w:szCs w:val="24"/>
        </w:rPr>
        <w:t>:</w:t>
      </w:r>
    </w:p>
    <w:p w14:paraId="38EB0A3D" w14:textId="77777777" w:rsidR="003A538D" w:rsidRDefault="003A538D" w:rsidP="003A538D">
      <w:pPr>
        <w:pStyle w:val="ListParagraph"/>
        <w:numPr>
          <w:ilvl w:val="0"/>
          <w:numId w:val="20"/>
        </w:numPr>
        <w:spacing w:after="120" w:line="240" w:lineRule="auto"/>
        <w:rPr>
          <w:rFonts w:ascii="Segoe UI" w:hAnsi="Segoe UI" w:cs="Segoe UI"/>
          <w:sz w:val="24"/>
          <w:szCs w:val="24"/>
        </w:rPr>
      </w:pPr>
      <w:r w:rsidRPr="006D73A6">
        <w:rPr>
          <w:rFonts w:ascii="Segoe UI" w:hAnsi="Segoe UI" w:cs="Segoe UI"/>
          <w:sz w:val="24"/>
          <w:szCs w:val="24"/>
        </w:rPr>
        <w:t xml:space="preserve">they are aware of what the meeting is for, </w:t>
      </w:r>
    </w:p>
    <w:p w14:paraId="2BF496C9" w14:textId="77777777" w:rsidR="003A538D" w:rsidRDefault="003A538D" w:rsidP="003A538D">
      <w:pPr>
        <w:pStyle w:val="ListParagraph"/>
        <w:numPr>
          <w:ilvl w:val="0"/>
          <w:numId w:val="20"/>
        </w:numPr>
        <w:spacing w:after="120" w:line="240" w:lineRule="auto"/>
        <w:rPr>
          <w:rFonts w:ascii="Segoe UI" w:hAnsi="Segoe UI" w:cs="Segoe UI"/>
          <w:sz w:val="24"/>
          <w:szCs w:val="24"/>
        </w:rPr>
      </w:pPr>
      <w:r w:rsidRPr="006D73A6">
        <w:rPr>
          <w:rFonts w:ascii="Segoe UI" w:hAnsi="Segoe UI" w:cs="Segoe UI"/>
          <w:sz w:val="24"/>
          <w:szCs w:val="24"/>
        </w:rPr>
        <w:t xml:space="preserve">who will be </w:t>
      </w:r>
      <w:r>
        <w:rPr>
          <w:rFonts w:ascii="Segoe UI" w:hAnsi="Segoe UI" w:cs="Segoe UI"/>
          <w:sz w:val="24"/>
          <w:szCs w:val="24"/>
        </w:rPr>
        <w:t>in the meeting,</w:t>
      </w:r>
    </w:p>
    <w:p w14:paraId="61496194" w14:textId="77777777" w:rsidR="003A538D" w:rsidRDefault="003A538D" w:rsidP="003A538D">
      <w:pPr>
        <w:pStyle w:val="ListParagraph"/>
        <w:numPr>
          <w:ilvl w:val="0"/>
          <w:numId w:val="20"/>
        </w:numPr>
        <w:spacing w:after="120" w:line="240" w:lineRule="auto"/>
        <w:rPr>
          <w:rFonts w:ascii="Segoe UI" w:hAnsi="Segoe UI" w:cs="Segoe UI"/>
          <w:sz w:val="24"/>
          <w:szCs w:val="24"/>
        </w:rPr>
      </w:pPr>
      <w:r w:rsidRPr="006D73A6">
        <w:rPr>
          <w:rFonts w:ascii="Segoe UI" w:hAnsi="Segoe UI" w:cs="Segoe UI"/>
          <w:sz w:val="24"/>
          <w:szCs w:val="24"/>
        </w:rPr>
        <w:t xml:space="preserve">what to expect, and </w:t>
      </w:r>
    </w:p>
    <w:p w14:paraId="57314C52" w14:textId="66AFEAE8" w:rsidR="003A538D" w:rsidRPr="006D73A6" w:rsidRDefault="003A538D" w:rsidP="00820870">
      <w:pPr>
        <w:pStyle w:val="ListParagraph"/>
        <w:numPr>
          <w:ilvl w:val="0"/>
          <w:numId w:val="20"/>
        </w:numPr>
        <w:spacing w:after="120" w:line="240" w:lineRule="auto"/>
        <w:ind w:left="1077" w:hanging="357"/>
        <w:contextualSpacing w:val="0"/>
        <w:rPr>
          <w:rFonts w:ascii="Segoe UI" w:hAnsi="Segoe UI" w:cs="Segoe UI"/>
          <w:sz w:val="24"/>
          <w:szCs w:val="24"/>
        </w:rPr>
      </w:pPr>
      <w:r w:rsidRPr="006D73A6">
        <w:rPr>
          <w:rFonts w:ascii="Segoe UI" w:hAnsi="Segoe UI" w:cs="Segoe UI"/>
          <w:sz w:val="24"/>
          <w:szCs w:val="24"/>
        </w:rPr>
        <w:t>that if they are unable/don’t wish to attend that their voice is heard. The</w:t>
      </w:r>
      <w:r>
        <w:rPr>
          <w:rFonts w:ascii="Segoe UI" w:hAnsi="Segoe UI" w:cs="Segoe UI"/>
          <w:sz w:val="24"/>
          <w:szCs w:val="24"/>
        </w:rPr>
        <w:t xml:space="preserve"> </w:t>
      </w:r>
      <w:r w:rsidR="00820870">
        <w:rPr>
          <w:rFonts w:ascii="Segoe UI" w:hAnsi="Segoe UI" w:cs="Segoe UI"/>
          <w:sz w:val="24"/>
          <w:szCs w:val="24"/>
        </w:rPr>
        <w:t>i</w:t>
      </w:r>
      <w:r>
        <w:rPr>
          <w:rFonts w:ascii="Segoe UI" w:hAnsi="Segoe UI" w:cs="Segoe UI"/>
          <w:sz w:val="24"/>
          <w:szCs w:val="24"/>
        </w:rPr>
        <w:t>ndividual</w:t>
      </w:r>
      <w:r w:rsidRPr="006D73A6">
        <w:rPr>
          <w:rFonts w:ascii="Segoe UI" w:hAnsi="Segoe UI" w:cs="Segoe UI"/>
          <w:sz w:val="24"/>
          <w:szCs w:val="24"/>
        </w:rPr>
        <w:t xml:space="preserve"> could decide to be represented by family and/or friends instead.</w:t>
      </w:r>
    </w:p>
    <w:p w14:paraId="1949D2AA" w14:textId="16F72A95" w:rsidR="003A538D" w:rsidRPr="000B4ACA" w:rsidRDefault="003A538D" w:rsidP="00820870">
      <w:pPr>
        <w:pStyle w:val="ListParagraph"/>
        <w:numPr>
          <w:ilvl w:val="1"/>
          <w:numId w:val="25"/>
        </w:numPr>
        <w:spacing w:after="240" w:line="240" w:lineRule="auto"/>
        <w:ind w:left="709" w:hanging="709"/>
        <w:contextualSpacing w:val="0"/>
        <w:rPr>
          <w:rFonts w:ascii="Segoe UI" w:hAnsi="Segoe UI" w:cs="Segoe UI"/>
          <w:sz w:val="24"/>
          <w:szCs w:val="24"/>
        </w:rPr>
      </w:pPr>
      <w:r w:rsidRPr="000B4ACA">
        <w:rPr>
          <w:rFonts w:ascii="Segoe UI" w:hAnsi="Segoe UI" w:cs="Segoe UI"/>
          <w:sz w:val="24"/>
          <w:szCs w:val="24"/>
        </w:rPr>
        <w:t xml:space="preserve">Agencies should consider in advance how best to work with the adult to meet any special needs or requirements that they may have to ensure that </w:t>
      </w:r>
      <w:r w:rsidR="004D63CA">
        <w:rPr>
          <w:rFonts w:ascii="Segoe UI" w:hAnsi="Segoe UI" w:cs="Segoe UI"/>
          <w:sz w:val="24"/>
          <w:szCs w:val="24"/>
        </w:rPr>
        <w:t>these</w:t>
      </w:r>
      <w:r w:rsidRPr="000B4ACA">
        <w:rPr>
          <w:rFonts w:ascii="Segoe UI" w:hAnsi="Segoe UI" w:cs="Segoe UI"/>
          <w:sz w:val="24"/>
          <w:szCs w:val="24"/>
        </w:rPr>
        <w:t xml:space="preserve"> remain at the centre of the process.</w:t>
      </w:r>
    </w:p>
    <w:p w14:paraId="3D4E0465" w14:textId="63773989" w:rsidR="000B4ACA" w:rsidRPr="003E4BAC" w:rsidRDefault="004A5F3F" w:rsidP="003E4BAC">
      <w:pPr>
        <w:pStyle w:val="Heading2"/>
        <w:ind w:firstLine="720"/>
      </w:pPr>
      <w:bookmarkStart w:id="2" w:name="_Hlk202803315"/>
      <w:r w:rsidRPr="003E4BAC">
        <w:t xml:space="preserve">The </w:t>
      </w:r>
      <w:r w:rsidR="00820870">
        <w:t>MARF</w:t>
      </w:r>
      <w:r w:rsidRPr="003E4BAC">
        <w:t xml:space="preserve"> Panel </w:t>
      </w:r>
      <w:r w:rsidR="000B4ACA" w:rsidRPr="003E4BAC">
        <w:t xml:space="preserve">Meeting </w:t>
      </w:r>
      <w:bookmarkEnd w:id="2"/>
    </w:p>
    <w:p w14:paraId="750B5A93" w14:textId="1001E74B" w:rsidR="000B4ACA" w:rsidRPr="00C832A9" w:rsidRDefault="000B4ACA" w:rsidP="00820870">
      <w:pPr>
        <w:pStyle w:val="ListParagraph"/>
        <w:numPr>
          <w:ilvl w:val="1"/>
          <w:numId w:val="25"/>
        </w:numPr>
        <w:spacing w:after="240" w:line="240" w:lineRule="auto"/>
        <w:ind w:left="709" w:hanging="709"/>
        <w:contextualSpacing w:val="0"/>
        <w:rPr>
          <w:rFonts w:ascii="Segoe UI" w:hAnsi="Segoe UI" w:cs="Segoe UI"/>
          <w:sz w:val="24"/>
          <w:szCs w:val="24"/>
        </w:rPr>
      </w:pPr>
      <w:r w:rsidRPr="00C832A9">
        <w:rPr>
          <w:rFonts w:ascii="Segoe UI" w:hAnsi="Segoe UI" w:cs="Segoe UI"/>
          <w:sz w:val="24"/>
          <w:szCs w:val="24"/>
        </w:rPr>
        <w:t xml:space="preserve">The meeting will: </w:t>
      </w:r>
    </w:p>
    <w:p w14:paraId="14C51DC5" w14:textId="263A3DE7" w:rsidR="000B4ACA" w:rsidRPr="000B4ACA" w:rsidRDefault="006D73A6" w:rsidP="00C832A9">
      <w:pPr>
        <w:pStyle w:val="ListParagraph"/>
        <w:numPr>
          <w:ilvl w:val="0"/>
          <w:numId w:val="16"/>
        </w:numPr>
        <w:spacing w:after="120" w:line="240" w:lineRule="auto"/>
        <w:rPr>
          <w:rFonts w:ascii="Segoe UI" w:hAnsi="Segoe UI" w:cs="Segoe UI"/>
          <w:sz w:val="24"/>
          <w:szCs w:val="24"/>
        </w:rPr>
      </w:pPr>
      <w:r>
        <w:rPr>
          <w:rFonts w:ascii="Segoe UI" w:hAnsi="Segoe UI" w:cs="Segoe UI"/>
          <w:sz w:val="24"/>
          <w:szCs w:val="24"/>
        </w:rPr>
        <w:t>C</w:t>
      </w:r>
      <w:r w:rsidR="000B4ACA" w:rsidRPr="000B4ACA">
        <w:rPr>
          <w:rFonts w:ascii="Segoe UI" w:hAnsi="Segoe UI" w:cs="Segoe UI"/>
          <w:sz w:val="24"/>
          <w:szCs w:val="24"/>
        </w:rPr>
        <w:t xml:space="preserve">onsider the </w:t>
      </w:r>
      <w:r>
        <w:rPr>
          <w:rFonts w:ascii="Segoe UI" w:hAnsi="Segoe UI" w:cs="Segoe UI"/>
          <w:sz w:val="24"/>
          <w:szCs w:val="24"/>
        </w:rPr>
        <w:t xml:space="preserve">referral, the risk assessment and the efforts </w:t>
      </w:r>
      <w:r w:rsidR="003A538D">
        <w:rPr>
          <w:rFonts w:ascii="Segoe UI" w:hAnsi="Segoe UI" w:cs="Segoe UI"/>
          <w:sz w:val="24"/>
          <w:szCs w:val="24"/>
        </w:rPr>
        <w:t xml:space="preserve">already </w:t>
      </w:r>
      <w:r>
        <w:rPr>
          <w:rFonts w:ascii="Segoe UI" w:hAnsi="Segoe UI" w:cs="Segoe UI"/>
          <w:sz w:val="24"/>
          <w:szCs w:val="24"/>
        </w:rPr>
        <w:t xml:space="preserve">made to support the adult who is the subject of the referral </w:t>
      </w:r>
      <w:r w:rsidR="000B4ACA" w:rsidRPr="000B4ACA">
        <w:rPr>
          <w:rFonts w:ascii="Segoe UI" w:hAnsi="Segoe UI" w:cs="Segoe UI"/>
          <w:sz w:val="24"/>
          <w:szCs w:val="24"/>
        </w:rPr>
        <w:t xml:space="preserve">situation and recommend actions. </w:t>
      </w:r>
    </w:p>
    <w:p w14:paraId="1CCEDD83" w14:textId="77777777" w:rsidR="003A538D" w:rsidRPr="000B4ACA" w:rsidRDefault="003A538D" w:rsidP="003A538D">
      <w:pPr>
        <w:pStyle w:val="ListParagraph"/>
        <w:numPr>
          <w:ilvl w:val="0"/>
          <w:numId w:val="16"/>
        </w:numPr>
        <w:spacing w:after="120" w:line="240" w:lineRule="auto"/>
        <w:rPr>
          <w:rFonts w:ascii="Segoe UI" w:hAnsi="Segoe UI" w:cs="Segoe UI"/>
          <w:sz w:val="24"/>
          <w:szCs w:val="24"/>
        </w:rPr>
      </w:pPr>
      <w:r w:rsidRPr="000B4ACA">
        <w:rPr>
          <w:rFonts w:ascii="Segoe UI" w:hAnsi="Segoe UI" w:cs="Segoe UI"/>
          <w:sz w:val="24"/>
          <w:szCs w:val="24"/>
        </w:rPr>
        <w:t>Consider the person</w:t>
      </w:r>
      <w:r>
        <w:rPr>
          <w:rFonts w:ascii="Segoe UI" w:hAnsi="Segoe UI" w:cs="Segoe UI"/>
          <w:sz w:val="24"/>
          <w:szCs w:val="24"/>
        </w:rPr>
        <w:t xml:space="preserve"> in need</w:t>
      </w:r>
      <w:r w:rsidRPr="000B4ACA">
        <w:rPr>
          <w:rFonts w:ascii="Segoe UI" w:hAnsi="Segoe UI" w:cs="Segoe UI"/>
          <w:sz w:val="24"/>
          <w:szCs w:val="24"/>
        </w:rPr>
        <w:t xml:space="preserve">'s perspective on risk behaviour. </w:t>
      </w:r>
    </w:p>
    <w:p w14:paraId="67A41698" w14:textId="76511181" w:rsidR="003A538D" w:rsidRPr="000B4ACA" w:rsidRDefault="003A538D" w:rsidP="003A538D">
      <w:pPr>
        <w:pStyle w:val="ListParagraph"/>
        <w:numPr>
          <w:ilvl w:val="0"/>
          <w:numId w:val="16"/>
        </w:numPr>
        <w:spacing w:after="120" w:line="240" w:lineRule="auto"/>
        <w:rPr>
          <w:rFonts w:ascii="Segoe UI" w:hAnsi="Segoe UI" w:cs="Segoe UI"/>
          <w:sz w:val="24"/>
          <w:szCs w:val="24"/>
        </w:rPr>
      </w:pPr>
      <w:r w:rsidRPr="000B4ACA">
        <w:rPr>
          <w:rFonts w:ascii="Segoe UI" w:hAnsi="Segoe UI" w:cs="Segoe UI"/>
          <w:sz w:val="24"/>
          <w:szCs w:val="24"/>
        </w:rPr>
        <w:t>Discuss risks, existing m</w:t>
      </w:r>
      <w:r w:rsidR="00AD5C81">
        <w:rPr>
          <w:rFonts w:ascii="Segoe UI" w:hAnsi="Segoe UI" w:cs="Segoe UI"/>
          <w:sz w:val="24"/>
          <w:szCs w:val="24"/>
        </w:rPr>
        <w:t>itigations of the risk(s)</w:t>
      </w:r>
      <w:r w:rsidRPr="000B4ACA">
        <w:rPr>
          <w:rFonts w:ascii="Segoe UI" w:hAnsi="Segoe UI" w:cs="Segoe UI"/>
          <w:sz w:val="24"/>
          <w:szCs w:val="24"/>
        </w:rPr>
        <w:t xml:space="preserve">, barriers, and </w:t>
      </w:r>
      <w:r>
        <w:rPr>
          <w:rFonts w:ascii="Segoe UI" w:hAnsi="Segoe UI" w:cs="Segoe UI"/>
          <w:sz w:val="24"/>
          <w:szCs w:val="24"/>
        </w:rPr>
        <w:t>recommend</w:t>
      </w:r>
      <w:r w:rsidRPr="000B4ACA">
        <w:rPr>
          <w:rFonts w:ascii="Segoe UI" w:hAnsi="Segoe UI" w:cs="Segoe UI"/>
          <w:sz w:val="24"/>
          <w:szCs w:val="24"/>
        </w:rPr>
        <w:t xml:space="preserve"> actions. </w:t>
      </w:r>
    </w:p>
    <w:p w14:paraId="6FE43C8F" w14:textId="1BA518E7" w:rsidR="003A538D" w:rsidRPr="000B4ACA" w:rsidRDefault="003A538D" w:rsidP="003A538D">
      <w:pPr>
        <w:pStyle w:val="ListParagraph"/>
        <w:numPr>
          <w:ilvl w:val="0"/>
          <w:numId w:val="16"/>
        </w:numPr>
        <w:spacing w:after="120" w:line="240" w:lineRule="auto"/>
        <w:rPr>
          <w:rFonts w:ascii="Segoe UI" w:hAnsi="Segoe UI" w:cs="Segoe UI"/>
          <w:sz w:val="24"/>
          <w:szCs w:val="24"/>
        </w:rPr>
      </w:pPr>
      <w:r w:rsidRPr="000B4ACA">
        <w:rPr>
          <w:rFonts w:ascii="Segoe UI" w:hAnsi="Segoe UI" w:cs="Segoe UI"/>
          <w:sz w:val="24"/>
          <w:szCs w:val="24"/>
        </w:rPr>
        <w:t xml:space="preserve">Clearly identify and agree </w:t>
      </w:r>
      <w:r>
        <w:rPr>
          <w:rFonts w:ascii="Segoe UI" w:hAnsi="Segoe UI" w:cs="Segoe UI"/>
          <w:sz w:val="24"/>
          <w:szCs w:val="24"/>
        </w:rPr>
        <w:t>any</w:t>
      </w:r>
      <w:r w:rsidRPr="000B4ACA">
        <w:rPr>
          <w:rFonts w:ascii="Segoe UI" w:hAnsi="Segoe UI" w:cs="Segoe UI"/>
          <w:sz w:val="24"/>
          <w:szCs w:val="24"/>
        </w:rPr>
        <w:t xml:space="preserve"> support </w:t>
      </w:r>
      <w:r>
        <w:rPr>
          <w:rFonts w:ascii="Segoe UI" w:hAnsi="Segoe UI" w:cs="Segoe UI"/>
          <w:sz w:val="24"/>
          <w:szCs w:val="24"/>
        </w:rPr>
        <w:t xml:space="preserve">needs </w:t>
      </w:r>
      <w:r w:rsidRPr="000B4ACA">
        <w:rPr>
          <w:rFonts w:ascii="Segoe UI" w:hAnsi="Segoe UI" w:cs="Segoe UI"/>
          <w:sz w:val="24"/>
          <w:szCs w:val="24"/>
        </w:rPr>
        <w:t xml:space="preserve">to </w:t>
      </w:r>
      <w:r>
        <w:rPr>
          <w:rFonts w:ascii="Segoe UI" w:hAnsi="Segoe UI" w:cs="Segoe UI"/>
          <w:sz w:val="24"/>
          <w:szCs w:val="24"/>
        </w:rPr>
        <w:t>promote</w:t>
      </w:r>
      <w:r w:rsidRPr="000B4ACA">
        <w:rPr>
          <w:rFonts w:ascii="Segoe UI" w:hAnsi="Segoe UI" w:cs="Segoe UI"/>
          <w:sz w:val="24"/>
          <w:szCs w:val="24"/>
        </w:rPr>
        <w:t xml:space="preserve"> the well-being of </w:t>
      </w:r>
      <w:r>
        <w:rPr>
          <w:rFonts w:ascii="Segoe UI" w:hAnsi="Segoe UI" w:cs="Segoe UI"/>
          <w:sz w:val="24"/>
          <w:szCs w:val="24"/>
        </w:rPr>
        <w:t>the referred person</w:t>
      </w:r>
      <w:r w:rsidRPr="000B4ACA">
        <w:rPr>
          <w:rFonts w:ascii="Segoe UI" w:hAnsi="Segoe UI" w:cs="Segoe UI"/>
          <w:sz w:val="24"/>
          <w:szCs w:val="24"/>
        </w:rPr>
        <w:t xml:space="preserve">. </w:t>
      </w:r>
    </w:p>
    <w:p w14:paraId="36CDBE5B" w14:textId="3E25C15D" w:rsidR="000B4ACA" w:rsidRDefault="00AD5C81" w:rsidP="00C832A9">
      <w:pPr>
        <w:pStyle w:val="ListParagraph"/>
        <w:numPr>
          <w:ilvl w:val="0"/>
          <w:numId w:val="16"/>
        </w:numPr>
        <w:spacing w:after="120" w:line="240" w:lineRule="auto"/>
        <w:rPr>
          <w:rFonts w:ascii="Segoe UI" w:hAnsi="Segoe UI" w:cs="Segoe UI"/>
          <w:sz w:val="24"/>
          <w:szCs w:val="24"/>
        </w:rPr>
      </w:pPr>
      <w:r>
        <w:rPr>
          <w:rFonts w:ascii="Segoe UI" w:hAnsi="Segoe UI" w:cs="Segoe UI"/>
          <w:sz w:val="24"/>
          <w:szCs w:val="24"/>
        </w:rPr>
        <w:t>Formulate</w:t>
      </w:r>
      <w:r w:rsidR="000B4ACA" w:rsidRPr="000B4ACA">
        <w:rPr>
          <w:rFonts w:ascii="Segoe UI" w:hAnsi="Segoe UI" w:cs="Segoe UI"/>
          <w:sz w:val="24"/>
          <w:szCs w:val="24"/>
        </w:rPr>
        <w:t xml:space="preserve"> an action plan w</w:t>
      </w:r>
      <w:r w:rsidR="003A538D">
        <w:rPr>
          <w:rFonts w:ascii="Segoe UI" w:hAnsi="Segoe UI" w:cs="Segoe UI"/>
          <w:sz w:val="24"/>
          <w:szCs w:val="24"/>
        </w:rPr>
        <w:t xml:space="preserve">hich should </w:t>
      </w:r>
      <w:r>
        <w:rPr>
          <w:rFonts w:ascii="Segoe UI" w:hAnsi="Segoe UI" w:cs="Segoe UI"/>
          <w:sz w:val="24"/>
          <w:szCs w:val="24"/>
        </w:rPr>
        <w:t>specify</w:t>
      </w:r>
      <w:r w:rsidR="003A538D">
        <w:rPr>
          <w:rFonts w:ascii="Segoe UI" w:hAnsi="Segoe UI" w:cs="Segoe UI"/>
          <w:sz w:val="24"/>
          <w:szCs w:val="24"/>
        </w:rPr>
        <w:t xml:space="preserve"> </w:t>
      </w:r>
      <w:r w:rsidR="000B4ACA" w:rsidRPr="000B4ACA">
        <w:rPr>
          <w:rFonts w:ascii="Segoe UI" w:hAnsi="Segoe UI" w:cs="Segoe UI"/>
          <w:sz w:val="24"/>
          <w:szCs w:val="24"/>
        </w:rPr>
        <w:t>timescales</w:t>
      </w:r>
      <w:r>
        <w:rPr>
          <w:rFonts w:ascii="Segoe UI" w:hAnsi="Segoe UI" w:cs="Segoe UI"/>
          <w:sz w:val="24"/>
          <w:szCs w:val="24"/>
        </w:rPr>
        <w:t>, action owners and contingency arrangements</w:t>
      </w:r>
      <w:r w:rsidR="000B4ACA" w:rsidRPr="000B4ACA">
        <w:rPr>
          <w:rFonts w:ascii="Segoe UI" w:hAnsi="Segoe UI" w:cs="Segoe UI"/>
          <w:sz w:val="24"/>
          <w:szCs w:val="24"/>
        </w:rPr>
        <w:t xml:space="preserve">. </w:t>
      </w:r>
      <w:r w:rsidR="003D4B3D" w:rsidRPr="003D4B3D">
        <w:rPr>
          <w:rFonts w:ascii="Segoe UI" w:hAnsi="Segoe UI" w:cs="Segoe UI"/>
          <w:sz w:val="24"/>
          <w:szCs w:val="24"/>
        </w:rPr>
        <w:t>Timescales adopted will be based on judgements about a range of factors such as risk level, complexity, or to work in a way that is considers the adult’s needs and wishes.</w:t>
      </w:r>
    </w:p>
    <w:p w14:paraId="45D5CB2F" w14:textId="2539BA9A" w:rsidR="00AD5C81" w:rsidRPr="000B4ACA" w:rsidRDefault="00AD5C81" w:rsidP="00C832A9">
      <w:pPr>
        <w:pStyle w:val="ListParagraph"/>
        <w:numPr>
          <w:ilvl w:val="0"/>
          <w:numId w:val="16"/>
        </w:numPr>
        <w:spacing w:after="120" w:line="240" w:lineRule="auto"/>
        <w:rPr>
          <w:rFonts w:ascii="Segoe UI" w:hAnsi="Segoe UI" w:cs="Segoe UI"/>
          <w:sz w:val="24"/>
          <w:szCs w:val="24"/>
        </w:rPr>
      </w:pPr>
      <w:r>
        <w:rPr>
          <w:rFonts w:ascii="Segoe UI" w:hAnsi="Segoe UI" w:cs="Segoe UI"/>
          <w:sz w:val="24"/>
          <w:szCs w:val="24"/>
        </w:rPr>
        <w:t>Set a timescale for the review of the impact and effectiveness of the actions contained in the action plan.</w:t>
      </w:r>
    </w:p>
    <w:p w14:paraId="31F3524F" w14:textId="33D034C7" w:rsidR="000B4ACA" w:rsidRDefault="000B4ACA" w:rsidP="00820870">
      <w:pPr>
        <w:pStyle w:val="ListParagraph"/>
        <w:numPr>
          <w:ilvl w:val="0"/>
          <w:numId w:val="16"/>
        </w:numPr>
        <w:spacing w:after="120" w:line="240" w:lineRule="auto"/>
        <w:ind w:left="1077" w:hanging="357"/>
        <w:contextualSpacing w:val="0"/>
        <w:rPr>
          <w:rFonts w:ascii="Segoe UI" w:hAnsi="Segoe UI" w:cs="Segoe UI"/>
          <w:sz w:val="24"/>
          <w:szCs w:val="24"/>
        </w:rPr>
      </w:pPr>
      <w:r w:rsidRPr="000B4ACA">
        <w:rPr>
          <w:rFonts w:ascii="Segoe UI" w:hAnsi="Segoe UI" w:cs="Segoe UI"/>
          <w:sz w:val="24"/>
          <w:szCs w:val="24"/>
        </w:rPr>
        <w:lastRenderedPageBreak/>
        <w:t xml:space="preserve">Identify who is best placed to inform the person </w:t>
      </w:r>
      <w:r w:rsidR="00FA4DCC">
        <w:rPr>
          <w:rFonts w:ascii="Segoe UI" w:hAnsi="Segoe UI" w:cs="Segoe UI"/>
          <w:sz w:val="24"/>
          <w:szCs w:val="24"/>
        </w:rPr>
        <w:t xml:space="preserve">in need </w:t>
      </w:r>
      <w:r w:rsidRPr="000B4ACA">
        <w:rPr>
          <w:rFonts w:ascii="Segoe UI" w:hAnsi="Segoe UI" w:cs="Segoe UI"/>
          <w:sz w:val="24"/>
          <w:szCs w:val="24"/>
        </w:rPr>
        <w:t xml:space="preserve">of </w:t>
      </w:r>
      <w:r w:rsidR="004A5F3F">
        <w:rPr>
          <w:rFonts w:ascii="Segoe UI" w:hAnsi="Segoe UI" w:cs="Segoe UI"/>
          <w:sz w:val="24"/>
          <w:szCs w:val="24"/>
        </w:rPr>
        <w:t>the outcome(s) of the Panel</w:t>
      </w:r>
      <w:r w:rsidRPr="000B4ACA">
        <w:rPr>
          <w:rFonts w:ascii="Segoe UI" w:hAnsi="Segoe UI" w:cs="Segoe UI"/>
          <w:sz w:val="24"/>
          <w:szCs w:val="24"/>
        </w:rPr>
        <w:t xml:space="preserve"> </w:t>
      </w:r>
    </w:p>
    <w:p w14:paraId="6A4C4961" w14:textId="1D97FD22" w:rsidR="00820870" w:rsidRDefault="003D4B3D" w:rsidP="00820870">
      <w:pPr>
        <w:pStyle w:val="ListParagraph"/>
        <w:numPr>
          <w:ilvl w:val="1"/>
          <w:numId w:val="25"/>
        </w:numPr>
        <w:spacing w:after="240" w:line="240" w:lineRule="auto"/>
        <w:ind w:left="709" w:hanging="709"/>
        <w:contextualSpacing w:val="0"/>
        <w:rPr>
          <w:rFonts w:ascii="Segoe UI" w:hAnsi="Segoe UI" w:cs="Segoe UI"/>
          <w:sz w:val="24"/>
          <w:szCs w:val="24"/>
        </w:rPr>
      </w:pPr>
      <w:r w:rsidRPr="000B4ACA">
        <w:rPr>
          <w:rFonts w:ascii="Segoe UI" w:hAnsi="Segoe UI" w:cs="Segoe UI"/>
          <w:sz w:val="24"/>
          <w:szCs w:val="24"/>
        </w:rPr>
        <w:t xml:space="preserve">Constructive challenge is encouraged </w:t>
      </w:r>
      <w:r>
        <w:rPr>
          <w:rFonts w:ascii="Segoe UI" w:hAnsi="Segoe UI" w:cs="Segoe UI"/>
          <w:sz w:val="24"/>
          <w:szCs w:val="24"/>
        </w:rPr>
        <w:t>within the MARF process. I</w:t>
      </w:r>
      <w:r w:rsidRPr="000B4ACA">
        <w:rPr>
          <w:rFonts w:ascii="Segoe UI" w:hAnsi="Segoe UI" w:cs="Segoe UI"/>
          <w:sz w:val="24"/>
          <w:szCs w:val="24"/>
        </w:rPr>
        <w:t xml:space="preserve">f </w:t>
      </w:r>
      <w:r>
        <w:rPr>
          <w:rFonts w:ascii="Segoe UI" w:hAnsi="Segoe UI" w:cs="Segoe UI"/>
          <w:sz w:val="24"/>
          <w:szCs w:val="24"/>
        </w:rPr>
        <w:t xml:space="preserve">necessary, </w:t>
      </w:r>
      <w:r w:rsidRPr="000B4ACA">
        <w:rPr>
          <w:rFonts w:ascii="Segoe UI" w:hAnsi="Segoe UI" w:cs="Segoe UI"/>
          <w:sz w:val="24"/>
          <w:szCs w:val="24"/>
        </w:rPr>
        <w:t xml:space="preserve">opportunities for escalation within and across organisations </w:t>
      </w:r>
      <w:r>
        <w:rPr>
          <w:rFonts w:ascii="Segoe UI" w:hAnsi="Segoe UI" w:cs="Segoe UI"/>
          <w:sz w:val="24"/>
          <w:szCs w:val="24"/>
        </w:rPr>
        <w:t xml:space="preserve">should be utilised </w:t>
      </w:r>
      <w:r w:rsidRPr="000B4ACA">
        <w:rPr>
          <w:rFonts w:ascii="Segoe UI" w:hAnsi="Segoe UI" w:cs="Segoe UI"/>
          <w:sz w:val="24"/>
          <w:szCs w:val="24"/>
        </w:rPr>
        <w:t xml:space="preserve">to </w:t>
      </w:r>
      <w:r>
        <w:rPr>
          <w:rFonts w:ascii="Segoe UI" w:hAnsi="Segoe UI" w:cs="Segoe UI"/>
          <w:sz w:val="24"/>
          <w:szCs w:val="24"/>
        </w:rPr>
        <w:t>assist in the</w:t>
      </w:r>
      <w:r w:rsidRPr="000B4ACA">
        <w:rPr>
          <w:rFonts w:ascii="Segoe UI" w:hAnsi="Segoe UI" w:cs="Segoe UI"/>
          <w:sz w:val="24"/>
          <w:szCs w:val="24"/>
        </w:rPr>
        <w:t xml:space="preserve"> respectful resolution of disagreements. For guidance on resolution of disagreements, please refer to the </w:t>
      </w:r>
      <w:r>
        <w:rPr>
          <w:rFonts w:ascii="Segoe UI" w:hAnsi="Segoe UI" w:cs="Segoe UI"/>
          <w:sz w:val="24"/>
          <w:szCs w:val="24"/>
        </w:rPr>
        <w:t xml:space="preserve">Safeguarding Partnership’s </w:t>
      </w:r>
      <w:r w:rsidRPr="000B4ACA">
        <w:rPr>
          <w:rFonts w:ascii="Segoe UI" w:hAnsi="Segoe UI" w:cs="Segoe UI"/>
          <w:sz w:val="24"/>
          <w:szCs w:val="24"/>
        </w:rPr>
        <w:t>Escalation Policy.</w:t>
      </w:r>
      <w:r w:rsidR="00820870" w:rsidRPr="00820870">
        <w:rPr>
          <w:rFonts w:ascii="Segoe UI" w:hAnsi="Segoe UI" w:cs="Segoe UI"/>
          <w:sz w:val="24"/>
          <w:szCs w:val="24"/>
        </w:rPr>
        <w:t xml:space="preserve"> </w:t>
      </w:r>
    </w:p>
    <w:p w14:paraId="31B7AC9C" w14:textId="62E1FECD" w:rsidR="003D4B3D" w:rsidRPr="003D4B3D" w:rsidRDefault="00820870" w:rsidP="00820870">
      <w:pPr>
        <w:pStyle w:val="ListParagraph"/>
        <w:numPr>
          <w:ilvl w:val="1"/>
          <w:numId w:val="25"/>
        </w:numPr>
        <w:spacing w:after="240" w:line="240" w:lineRule="auto"/>
        <w:ind w:left="709" w:hanging="709"/>
        <w:contextualSpacing w:val="0"/>
        <w:rPr>
          <w:rFonts w:ascii="Segoe UI" w:hAnsi="Segoe UI" w:cs="Segoe UI"/>
          <w:sz w:val="24"/>
          <w:szCs w:val="24"/>
        </w:rPr>
      </w:pPr>
      <w:r w:rsidRPr="000B4ACA">
        <w:rPr>
          <w:rFonts w:ascii="Segoe UI" w:hAnsi="Segoe UI" w:cs="Segoe UI"/>
          <w:sz w:val="24"/>
          <w:szCs w:val="24"/>
        </w:rPr>
        <w:t xml:space="preserve">MARF </w:t>
      </w:r>
      <w:r w:rsidRPr="004A5F3F">
        <w:rPr>
          <w:rFonts w:ascii="Segoe UI" w:hAnsi="Segoe UI" w:cs="Segoe UI"/>
          <w:sz w:val="24"/>
          <w:szCs w:val="24"/>
        </w:rPr>
        <w:t>Panel</w:t>
      </w:r>
      <w:r>
        <w:rPr>
          <w:rFonts w:ascii="Segoe UI" w:hAnsi="Segoe UI" w:cs="Segoe UI"/>
          <w:sz w:val="24"/>
          <w:szCs w:val="24"/>
        </w:rPr>
        <w:t xml:space="preserve"> </w:t>
      </w:r>
      <w:r w:rsidRPr="000B4ACA">
        <w:rPr>
          <w:rFonts w:ascii="Segoe UI" w:hAnsi="Segoe UI" w:cs="Segoe UI"/>
          <w:sz w:val="24"/>
          <w:szCs w:val="24"/>
        </w:rPr>
        <w:t>meeting records should be securely held by organisations in line with GDPR and the organisation’s information governance policy.</w:t>
      </w:r>
    </w:p>
    <w:p w14:paraId="747ACE2A" w14:textId="77777777" w:rsidR="006D73A6" w:rsidRPr="00496C72" w:rsidRDefault="006D73A6" w:rsidP="006D73A6">
      <w:pPr>
        <w:pStyle w:val="Heading2"/>
        <w:ind w:firstLine="720"/>
      </w:pPr>
      <w:r w:rsidRPr="00496C72">
        <w:t xml:space="preserve">Outcomes from the MARF </w:t>
      </w:r>
      <w:r>
        <w:t>P</w:t>
      </w:r>
      <w:r w:rsidRPr="00496C72">
        <w:t>anel</w:t>
      </w:r>
    </w:p>
    <w:p w14:paraId="54F8FAAC" w14:textId="4927DF56" w:rsidR="003A538D" w:rsidRPr="00820870" w:rsidRDefault="006D73A6" w:rsidP="00820870">
      <w:pPr>
        <w:pStyle w:val="ListParagraph"/>
        <w:numPr>
          <w:ilvl w:val="1"/>
          <w:numId w:val="25"/>
        </w:numPr>
        <w:spacing w:after="240" w:line="240" w:lineRule="auto"/>
        <w:ind w:left="709" w:hanging="709"/>
        <w:contextualSpacing w:val="0"/>
        <w:rPr>
          <w:rFonts w:ascii="Segoe UI" w:hAnsi="Segoe UI" w:cs="Segoe UI"/>
          <w:sz w:val="24"/>
          <w:szCs w:val="24"/>
        </w:rPr>
      </w:pPr>
      <w:r w:rsidRPr="00820870">
        <w:rPr>
          <w:rFonts w:ascii="Segoe UI" w:hAnsi="Segoe UI" w:cs="Segoe UI"/>
          <w:sz w:val="24"/>
          <w:szCs w:val="24"/>
        </w:rPr>
        <w:t>All decisions and recommendations agreed in the MARF Panel meeting be accurately recorded, and a note made of all those involved in the decision-making process and the rationale for the decision made.</w:t>
      </w:r>
      <w:r w:rsidR="003A538D" w:rsidRPr="00820870">
        <w:rPr>
          <w:rFonts w:ascii="Segoe UI" w:hAnsi="Segoe UI" w:cs="Segoe UI"/>
          <w:sz w:val="24"/>
          <w:szCs w:val="24"/>
        </w:rPr>
        <w:t xml:space="preserve"> Minutes of the MARF Panel meeting will be sent to all those agencies attending. </w:t>
      </w:r>
    </w:p>
    <w:p w14:paraId="1E995F7B" w14:textId="1FDE04C9" w:rsidR="006D73A6" w:rsidRPr="000B4ACA" w:rsidRDefault="006D73A6" w:rsidP="00820870">
      <w:pPr>
        <w:pStyle w:val="ListParagraph"/>
        <w:numPr>
          <w:ilvl w:val="1"/>
          <w:numId w:val="25"/>
        </w:numPr>
        <w:spacing w:after="240" w:line="240" w:lineRule="auto"/>
        <w:ind w:left="709" w:hanging="709"/>
        <w:contextualSpacing w:val="0"/>
        <w:rPr>
          <w:rFonts w:ascii="Segoe UI" w:hAnsi="Segoe UI" w:cs="Segoe UI"/>
          <w:sz w:val="24"/>
          <w:szCs w:val="24"/>
        </w:rPr>
      </w:pPr>
      <w:r w:rsidRPr="000B4ACA">
        <w:rPr>
          <w:rFonts w:ascii="Segoe UI" w:hAnsi="Segoe UI" w:cs="Segoe UI"/>
          <w:sz w:val="24"/>
          <w:szCs w:val="24"/>
        </w:rPr>
        <w:t xml:space="preserve">When the MARF </w:t>
      </w:r>
      <w:r>
        <w:rPr>
          <w:rFonts w:ascii="Segoe UI" w:hAnsi="Segoe UI" w:cs="Segoe UI"/>
          <w:sz w:val="24"/>
          <w:szCs w:val="24"/>
        </w:rPr>
        <w:t>Panel has considered the case</w:t>
      </w:r>
      <w:r w:rsidRPr="000B4ACA">
        <w:rPr>
          <w:rFonts w:ascii="Segoe UI" w:hAnsi="Segoe UI" w:cs="Segoe UI"/>
          <w:sz w:val="24"/>
          <w:szCs w:val="24"/>
        </w:rPr>
        <w:t>, it is important to make sure that the individual concerned is made aware of th</w:t>
      </w:r>
      <w:r w:rsidR="003A538D">
        <w:rPr>
          <w:rFonts w:ascii="Segoe UI" w:hAnsi="Segoe UI" w:cs="Segoe UI"/>
          <w:sz w:val="24"/>
          <w:szCs w:val="24"/>
        </w:rPr>
        <w:t>e Panel’s view</w:t>
      </w:r>
      <w:r>
        <w:rPr>
          <w:rFonts w:ascii="Segoe UI" w:hAnsi="Segoe UI" w:cs="Segoe UI"/>
          <w:sz w:val="24"/>
          <w:szCs w:val="24"/>
        </w:rPr>
        <w:t>,</w:t>
      </w:r>
      <w:r w:rsidRPr="000B4ACA">
        <w:rPr>
          <w:rFonts w:ascii="Segoe UI" w:hAnsi="Segoe UI" w:cs="Segoe UI"/>
          <w:sz w:val="24"/>
          <w:szCs w:val="24"/>
        </w:rPr>
        <w:t xml:space="preserve"> as well as what steps have been put into place to support them to mitigate risk. </w:t>
      </w:r>
    </w:p>
    <w:p w14:paraId="7CF0BC29" w14:textId="18F56D04" w:rsidR="006D73A6" w:rsidRPr="000B4ACA" w:rsidRDefault="006D73A6" w:rsidP="00820870">
      <w:pPr>
        <w:pStyle w:val="ListParagraph"/>
        <w:numPr>
          <w:ilvl w:val="1"/>
          <w:numId w:val="25"/>
        </w:numPr>
        <w:spacing w:after="240" w:line="240" w:lineRule="auto"/>
        <w:ind w:left="709" w:hanging="709"/>
        <w:contextualSpacing w:val="0"/>
        <w:rPr>
          <w:rFonts w:ascii="Segoe UI" w:hAnsi="Segoe UI" w:cs="Segoe UI"/>
          <w:sz w:val="24"/>
          <w:szCs w:val="24"/>
        </w:rPr>
      </w:pPr>
      <w:r w:rsidRPr="000B4ACA">
        <w:rPr>
          <w:rFonts w:ascii="Segoe UI" w:hAnsi="Segoe UI" w:cs="Segoe UI"/>
          <w:sz w:val="24"/>
          <w:szCs w:val="24"/>
        </w:rPr>
        <w:t xml:space="preserve">Involvement and the offer of support does not </w:t>
      </w:r>
      <w:r>
        <w:rPr>
          <w:rFonts w:ascii="Segoe UI" w:hAnsi="Segoe UI" w:cs="Segoe UI"/>
          <w:sz w:val="24"/>
          <w:szCs w:val="24"/>
        </w:rPr>
        <w:t>rely</w:t>
      </w:r>
      <w:r w:rsidRPr="000B4ACA">
        <w:rPr>
          <w:rFonts w:ascii="Segoe UI" w:hAnsi="Segoe UI" w:cs="Segoe UI"/>
          <w:sz w:val="24"/>
          <w:szCs w:val="24"/>
        </w:rPr>
        <w:t xml:space="preserve"> on a request by the adult or anybody else, or by the adult’s refusal to participate. </w:t>
      </w:r>
    </w:p>
    <w:p w14:paraId="3A6F5FDD" w14:textId="1A30AEB5" w:rsidR="006D73A6" w:rsidRPr="000B4ACA" w:rsidRDefault="006D73A6" w:rsidP="00820870">
      <w:pPr>
        <w:pStyle w:val="ListParagraph"/>
        <w:numPr>
          <w:ilvl w:val="1"/>
          <w:numId w:val="25"/>
        </w:numPr>
        <w:spacing w:after="240" w:line="240" w:lineRule="auto"/>
        <w:ind w:left="709" w:hanging="709"/>
        <w:contextualSpacing w:val="0"/>
        <w:rPr>
          <w:rFonts w:ascii="Segoe UI" w:hAnsi="Segoe UI" w:cs="Segoe UI"/>
          <w:sz w:val="24"/>
          <w:szCs w:val="24"/>
        </w:rPr>
      </w:pPr>
      <w:r w:rsidRPr="000B4ACA">
        <w:rPr>
          <w:rFonts w:ascii="Segoe UI" w:hAnsi="Segoe UI" w:cs="Segoe UI"/>
          <w:sz w:val="24"/>
          <w:szCs w:val="24"/>
        </w:rPr>
        <w:t>Where the adult continues to refuse all assistance and they have been assessed as having the mental capacity to understand the consequences of this decision, this should be fully recorded. This should also include a record of the efforts and actions taken by all agencies involved to provide support and guidance on minimising risks and accessing future support, should the</w:t>
      </w:r>
      <w:r w:rsidR="003A538D">
        <w:rPr>
          <w:rFonts w:ascii="Segoe UI" w:hAnsi="Segoe UI" w:cs="Segoe UI"/>
          <w:sz w:val="24"/>
          <w:szCs w:val="24"/>
        </w:rPr>
        <w:t xml:space="preserve"> person who is the subject of the referral</w:t>
      </w:r>
      <w:r w:rsidRPr="000B4ACA">
        <w:rPr>
          <w:rFonts w:ascii="Segoe UI" w:hAnsi="Segoe UI" w:cs="Segoe UI"/>
          <w:sz w:val="24"/>
          <w:szCs w:val="24"/>
        </w:rPr>
        <w:t xml:space="preserve"> change their mind. </w:t>
      </w:r>
    </w:p>
    <w:p w14:paraId="00AEDE2C" w14:textId="17FC09A2" w:rsidR="00820870" w:rsidRDefault="00AD5C81" w:rsidP="00820870">
      <w:pPr>
        <w:pStyle w:val="ListParagraph"/>
        <w:numPr>
          <w:ilvl w:val="1"/>
          <w:numId w:val="25"/>
        </w:numPr>
        <w:spacing w:after="240" w:line="240" w:lineRule="auto"/>
        <w:ind w:left="709" w:hanging="709"/>
        <w:contextualSpacing w:val="0"/>
        <w:rPr>
          <w:rFonts w:ascii="Segoe UI" w:hAnsi="Segoe UI" w:cs="Segoe UI"/>
          <w:sz w:val="24"/>
          <w:szCs w:val="24"/>
        </w:rPr>
      </w:pPr>
      <w:r>
        <w:rPr>
          <w:rFonts w:ascii="Segoe UI" w:hAnsi="Segoe UI" w:cs="Segoe UI"/>
          <w:sz w:val="24"/>
          <w:szCs w:val="24"/>
        </w:rPr>
        <w:t xml:space="preserve">The learning from the operation of the Panel process (including good practice) will be shared </w:t>
      </w:r>
      <w:r w:rsidR="000B4ACA" w:rsidRPr="00AD5C81">
        <w:rPr>
          <w:rFonts w:ascii="Segoe UI" w:hAnsi="Segoe UI" w:cs="Segoe UI"/>
          <w:sz w:val="24"/>
          <w:szCs w:val="24"/>
        </w:rPr>
        <w:t xml:space="preserve">with colleagues and wider networks, including the Safeguarding </w:t>
      </w:r>
      <w:r w:rsidR="00FA4DCC" w:rsidRPr="00AD5C81">
        <w:rPr>
          <w:rFonts w:ascii="Segoe UI" w:hAnsi="Segoe UI" w:cs="Segoe UI"/>
          <w:sz w:val="24"/>
          <w:szCs w:val="24"/>
        </w:rPr>
        <w:t>Partnership</w:t>
      </w:r>
      <w:r w:rsidR="000B4ACA" w:rsidRPr="00AD5C81">
        <w:rPr>
          <w:rFonts w:ascii="Segoe UI" w:hAnsi="Segoe UI" w:cs="Segoe UI"/>
          <w:sz w:val="24"/>
          <w:szCs w:val="24"/>
        </w:rPr>
        <w:t xml:space="preserve">. </w:t>
      </w:r>
      <w:r w:rsidR="00820870">
        <w:rPr>
          <w:rFonts w:ascii="Segoe UI" w:hAnsi="Segoe UI" w:cs="Segoe UI"/>
          <w:sz w:val="24"/>
          <w:szCs w:val="24"/>
        </w:rPr>
        <w:t>An annual assurance report on the impact of the work of the MARF Panel will be sent to the Safeguarding Partnership.</w:t>
      </w:r>
    </w:p>
    <w:p w14:paraId="74D3B3C4" w14:textId="4A168D7B" w:rsidR="00820870" w:rsidRDefault="00820870">
      <w:pPr>
        <w:rPr>
          <w:rFonts w:ascii="Segoe UI" w:hAnsi="Segoe UI" w:cs="Segoe UI"/>
          <w:sz w:val="24"/>
          <w:szCs w:val="24"/>
        </w:rPr>
      </w:pPr>
    </w:p>
    <w:p w14:paraId="0A1A36D8" w14:textId="4A700187" w:rsidR="000B4ACA" w:rsidRPr="004A5F3F" w:rsidRDefault="000B4ACA" w:rsidP="00820870">
      <w:pPr>
        <w:pStyle w:val="Heading1"/>
        <w:numPr>
          <w:ilvl w:val="0"/>
          <w:numId w:val="9"/>
        </w:numPr>
        <w:spacing w:before="0" w:after="120" w:line="240" w:lineRule="auto"/>
        <w:ind w:hanging="720"/>
        <w:rPr>
          <w:rFonts w:ascii="Segoe UI Semibold" w:hAnsi="Segoe UI Semibold" w:cs="Segoe UI Semibold"/>
        </w:rPr>
      </w:pPr>
      <w:r w:rsidRPr="004A5F3F">
        <w:rPr>
          <w:rFonts w:ascii="Segoe UI Semibold" w:hAnsi="Segoe UI Semibold" w:cs="Segoe UI Semibold"/>
        </w:rPr>
        <w:t xml:space="preserve">Supporting </w:t>
      </w:r>
      <w:r w:rsidR="00DD7334">
        <w:rPr>
          <w:rFonts w:ascii="Segoe UI Semibold" w:hAnsi="Segoe UI Semibold" w:cs="Segoe UI Semibold"/>
        </w:rPr>
        <w:t>resources</w:t>
      </w:r>
      <w:r w:rsidRPr="004A5F3F">
        <w:rPr>
          <w:rFonts w:ascii="Segoe UI Semibold" w:hAnsi="Segoe UI Semibold" w:cs="Segoe UI Semibold"/>
        </w:rPr>
        <w:t xml:space="preserve"> </w:t>
      </w:r>
    </w:p>
    <w:p w14:paraId="387D0AF1" w14:textId="77777777" w:rsidR="00B23CDB" w:rsidRDefault="00820870" w:rsidP="00C832A9">
      <w:pPr>
        <w:spacing w:after="120" w:line="240" w:lineRule="auto"/>
        <w:ind w:left="720" w:hanging="720"/>
        <w:rPr>
          <w:rFonts w:ascii="Segoe UI" w:hAnsi="Segoe UI" w:cs="Segoe UI"/>
          <w:sz w:val="24"/>
          <w:szCs w:val="24"/>
        </w:rPr>
      </w:pPr>
      <w:r>
        <w:rPr>
          <w:rFonts w:ascii="Segoe UI" w:hAnsi="Segoe UI" w:cs="Segoe UI"/>
          <w:sz w:val="24"/>
          <w:szCs w:val="24"/>
        </w:rPr>
        <w:t>7</w:t>
      </w:r>
      <w:r w:rsidR="000B4ACA" w:rsidRPr="004A5F3F">
        <w:rPr>
          <w:rFonts w:ascii="Segoe UI" w:hAnsi="Segoe UI" w:cs="Segoe UI"/>
          <w:sz w:val="24"/>
          <w:szCs w:val="24"/>
        </w:rPr>
        <w:t>.1</w:t>
      </w:r>
      <w:r w:rsidR="00C832A9" w:rsidRPr="004A5F3F">
        <w:rPr>
          <w:rFonts w:ascii="Segoe UI" w:hAnsi="Segoe UI" w:cs="Segoe UI"/>
          <w:sz w:val="24"/>
          <w:szCs w:val="24"/>
        </w:rPr>
        <w:tab/>
      </w:r>
      <w:r w:rsidR="000B4ACA" w:rsidRPr="004A5F3F">
        <w:rPr>
          <w:rFonts w:ascii="Segoe UI" w:hAnsi="Segoe UI" w:cs="Segoe UI"/>
          <w:sz w:val="24"/>
          <w:szCs w:val="24"/>
        </w:rPr>
        <w:t xml:space="preserve">A range of tools and resources are available to support practitioners in using the MARF. </w:t>
      </w:r>
      <w:r w:rsidR="00B23CDB">
        <w:rPr>
          <w:rFonts w:ascii="Segoe UI" w:hAnsi="Segoe UI" w:cs="Segoe UI"/>
          <w:sz w:val="24"/>
          <w:szCs w:val="24"/>
        </w:rPr>
        <w:t>The resources available on the Safeguarding Partnership’s website include:</w:t>
      </w:r>
    </w:p>
    <w:p w14:paraId="40245F51" w14:textId="77777777" w:rsidR="00ED31E2" w:rsidRDefault="00ED31E2" w:rsidP="00C832A9">
      <w:pPr>
        <w:pStyle w:val="ListParagraph"/>
        <w:numPr>
          <w:ilvl w:val="0"/>
          <w:numId w:val="16"/>
        </w:numPr>
        <w:spacing w:after="120" w:line="240" w:lineRule="auto"/>
        <w:rPr>
          <w:rFonts w:ascii="Segoe UI" w:hAnsi="Segoe UI" w:cs="Segoe UI"/>
          <w:sz w:val="24"/>
          <w:szCs w:val="24"/>
        </w:rPr>
      </w:pPr>
      <w:r>
        <w:rPr>
          <w:rFonts w:ascii="Segoe UI" w:hAnsi="Segoe UI" w:cs="Segoe UI"/>
          <w:sz w:val="24"/>
          <w:szCs w:val="24"/>
        </w:rPr>
        <w:t>This procedure document</w:t>
      </w:r>
    </w:p>
    <w:p w14:paraId="3409B5E6" w14:textId="3CC72D5F" w:rsidR="0087639B" w:rsidRDefault="006C0A7A" w:rsidP="00C832A9">
      <w:pPr>
        <w:pStyle w:val="ListParagraph"/>
        <w:numPr>
          <w:ilvl w:val="0"/>
          <w:numId w:val="16"/>
        </w:numPr>
        <w:spacing w:after="120" w:line="240" w:lineRule="auto"/>
        <w:rPr>
          <w:rFonts w:ascii="Segoe UI" w:hAnsi="Segoe UI" w:cs="Segoe UI"/>
          <w:sz w:val="24"/>
          <w:szCs w:val="24"/>
        </w:rPr>
      </w:pPr>
      <w:r>
        <w:rPr>
          <w:rFonts w:ascii="Segoe UI" w:hAnsi="Segoe UI" w:cs="Segoe UI"/>
          <w:sz w:val="24"/>
          <w:szCs w:val="24"/>
        </w:rPr>
        <w:lastRenderedPageBreak/>
        <w:t>Risk a</w:t>
      </w:r>
      <w:r w:rsidR="000B4ACA" w:rsidRPr="004A5F3F">
        <w:rPr>
          <w:rFonts w:ascii="Segoe UI" w:hAnsi="Segoe UI" w:cs="Segoe UI"/>
          <w:sz w:val="24"/>
          <w:szCs w:val="24"/>
        </w:rPr>
        <w:t xml:space="preserve">ssessment </w:t>
      </w:r>
      <w:r>
        <w:rPr>
          <w:rFonts w:ascii="Segoe UI" w:hAnsi="Segoe UI" w:cs="Segoe UI"/>
          <w:sz w:val="24"/>
          <w:szCs w:val="24"/>
        </w:rPr>
        <w:t>form (Template A)</w:t>
      </w:r>
    </w:p>
    <w:p w14:paraId="78896D66" w14:textId="77777777" w:rsidR="0087639B" w:rsidRDefault="0087639B" w:rsidP="00C832A9">
      <w:pPr>
        <w:pStyle w:val="ListParagraph"/>
        <w:numPr>
          <w:ilvl w:val="0"/>
          <w:numId w:val="16"/>
        </w:numPr>
        <w:spacing w:after="120" w:line="240" w:lineRule="auto"/>
        <w:rPr>
          <w:rFonts w:ascii="Segoe UI" w:hAnsi="Segoe UI" w:cs="Segoe UI"/>
          <w:sz w:val="24"/>
          <w:szCs w:val="24"/>
        </w:rPr>
      </w:pPr>
      <w:r>
        <w:rPr>
          <w:rFonts w:ascii="Segoe UI" w:hAnsi="Segoe UI" w:cs="Segoe UI"/>
          <w:sz w:val="24"/>
          <w:szCs w:val="24"/>
        </w:rPr>
        <w:t>Referral to the MARF Panel (Template B)</w:t>
      </w:r>
    </w:p>
    <w:p w14:paraId="40C2E663" w14:textId="29155F59" w:rsidR="0087639B" w:rsidRDefault="0087639B" w:rsidP="00C832A9">
      <w:pPr>
        <w:pStyle w:val="ListParagraph"/>
        <w:numPr>
          <w:ilvl w:val="0"/>
          <w:numId w:val="16"/>
        </w:numPr>
        <w:spacing w:after="120" w:line="240" w:lineRule="auto"/>
        <w:rPr>
          <w:rFonts w:ascii="Segoe UI" w:hAnsi="Segoe UI" w:cs="Segoe UI"/>
          <w:sz w:val="24"/>
          <w:szCs w:val="24"/>
        </w:rPr>
      </w:pPr>
      <w:r>
        <w:rPr>
          <w:rFonts w:ascii="Segoe UI" w:hAnsi="Segoe UI" w:cs="Segoe UI"/>
          <w:sz w:val="24"/>
          <w:szCs w:val="24"/>
        </w:rPr>
        <w:t>MARF Frequently asked questions</w:t>
      </w:r>
      <w:r w:rsidR="00266B61">
        <w:rPr>
          <w:rFonts w:ascii="Segoe UI" w:hAnsi="Segoe UI" w:cs="Segoe UI"/>
          <w:sz w:val="24"/>
          <w:szCs w:val="24"/>
        </w:rPr>
        <w:t xml:space="preserve"> (Appendix 2)</w:t>
      </w:r>
    </w:p>
    <w:p w14:paraId="5E7DE2E3" w14:textId="77777777" w:rsidR="00E31766" w:rsidRDefault="00E31766" w:rsidP="00E31766">
      <w:pPr>
        <w:spacing w:after="120" w:line="240" w:lineRule="auto"/>
        <w:rPr>
          <w:rFonts w:ascii="Segoe UI" w:hAnsi="Segoe UI" w:cs="Segoe UI"/>
          <w:sz w:val="24"/>
          <w:szCs w:val="24"/>
        </w:rPr>
      </w:pPr>
    </w:p>
    <w:p w14:paraId="3624D032" w14:textId="77777777" w:rsidR="00E31766" w:rsidRDefault="00E31766" w:rsidP="00E31766">
      <w:pPr>
        <w:spacing w:after="120" w:line="240" w:lineRule="auto"/>
        <w:rPr>
          <w:rFonts w:ascii="Segoe UI" w:hAnsi="Segoe UI" w:cs="Segoe UI"/>
          <w:sz w:val="24"/>
          <w:szCs w:val="24"/>
        </w:rPr>
        <w:sectPr w:rsidR="00E31766">
          <w:footerReference w:type="default" r:id="rId10"/>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67"/>
        <w:gridCol w:w="1418"/>
        <w:gridCol w:w="3685"/>
        <w:gridCol w:w="2386"/>
      </w:tblGrid>
      <w:tr w:rsidR="00E31766" w:rsidRPr="006B03CD" w14:paraId="430E5EF1" w14:textId="77777777" w:rsidTr="00E50618">
        <w:tc>
          <w:tcPr>
            <w:tcW w:w="2977" w:type="dxa"/>
            <w:gridSpan w:val="2"/>
          </w:tcPr>
          <w:p w14:paraId="4178B33B" w14:textId="77777777" w:rsidR="00E31766" w:rsidRPr="006B03CD" w:rsidRDefault="00E31766" w:rsidP="00E50618">
            <w:pPr>
              <w:pStyle w:val="NoSpacing"/>
              <w:rPr>
                <w:rFonts w:ascii="Segoe UI" w:hAnsi="Segoe UI" w:cs="Segoe UI"/>
                <w:sz w:val="24"/>
                <w:szCs w:val="24"/>
              </w:rPr>
            </w:pPr>
            <w:r w:rsidRPr="006B03CD">
              <w:rPr>
                <w:rFonts w:ascii="Segoe UI" w:hAnsi="Segoe UI" w:cs="Segoe UI"/>
                <w:color w:val="BF4E14" w:themeColor="accent2" w:themeShade="BF"/>
                <w:sz w:val="24"/>
                <w:szCs w:val="24"/>
              </w:rPr>
              <w:lastRenderedPageBreak/>
              <w:t>Date of Risk Assessment:</w:t>
            </w:r>
          </w:p>
        </w:tc>
        <w:tc>
          <w:tcPr>
            <w:tcW w:w="1418" w:type="dxa"/>
          </w:tcPr>
          <w:p w14:paraId="4E80C7C8" w14:textId="77777777" w:rsidR="00E31766" w:rsidRPr="006B03CD" w:rsidRDefault="00E31766" w:rsidP="00E50618">
            <w:pPr>
              <w:pStyle w:val="NoSpacing"/>
              <w:rPr>
                <w:rFonts w:ascii="Segoe UI" w:hAnsi="Segoe UI" w:cs="Segoe UI"/>
                <w:sz w:val="24"/>
                <w:szCs w:val="24"/>
              </w:rPr>
            </w:pPr>
            <w:r w:rsidRPr="006B03CD">
              <w:rPr>
                <w:rFonts w:ascii="Segoe UI" w:hAnsi="Segoe UI" w:cs="Segoe UI"/>
                <w:sz w:val="24"/>
                <w:szCs w:val="24"/>
              </w:rPr>
              <w:fldChar w:fldCharType="begin">
                <w:ffData>
                  <w:name w:val="Text1"/>
                  <w:enabled/>
                  <w:calcOnExit w:val="0"/>
                  <w:textInput/>
                </w:ffData>
              </w:fldChar>
            </w:r>
            <w:bookmarkStart w:id="3" w:name="Text1"/>
            <w:r w:rsidRPr="006B03CD">
              <w:rPr>
                <w:rFonts w:ascii="Segoe UI" w:hAnsi="Segoe UI" w:cs="Segoe UI"/>
                <w:sz w:val="24"/>
                <w:szCs w:val="24"/>
              </w:rPr>
              <w:instrText xml:space="preserve"> FORMTEXT </w:instrText>
            </w:r>
            <w:r w:rsidRPr="006B03CD">
              <w:rPr>
                <w:rFonts w:ascii="Segoe UI" w:hAnsi="Segoe UI" w:cs="Segoe UI"/>
                <w:sz w:val="24"/>
                <w:szCs w:val="24"/>
              </w:rPr>
            </w:r>
            <w:r w:rsidRPr="006B03CD">
              <w:rPr>
                <w:rFonts w:ascii="Segoe UI" w:hAnsi="Segoe UI" w:cs="Segoe UI"/>
                <w:sz w:val="24"/>
                <w:szCs w:val="24"/>
              </w:rPr>
              <w:fldChar w:fldCharType="separate"/>
            </w:r>
            <w:r w:rsidRPr="006B03CD">
              <w:rPr>
                <w:rFonts w:ascii="Segoe UI" w:hAnsi="Segoe UI" w:cs="Segoe UI"/>
                <w:noProof/>
                <w:sz w:val="24"/>
                <w:szCs w:val="24"/>
              </w:rPr>
              <w:t> </w:t>
            </w:r>
            <w:r w:rsidRPr="006B03CD">
              <w:rPr>
                <w:rFonts w:ascii="Segoe UI" w:hAnsi="Segoe UI" w:cs="Segoe UI"/>
                <w:noProof/>
                <w:sz w:val="24"/>
                <w:szCs w:val="24"/>
              </w:rPr>
              <w:t> </w:t>
            </w:r>
            <w:r w:rsidRPr="006B03CD">
              <w:rPr>
                <w:rFonts w:ascii="Segoe UI" w:hAnsi="Segoe UI" w:cs="Segoe UI"/>
                <w:noProof/>
                <w:sz w:val="24"/>
                <w:szCs w:val="24"/>
              </w:rPr>
              <w:t> </w:t>
            </w:r>
            <w:r w:rsidRPr="006B03CD">
              <w:rPr>
                <w:rFonts w:ascii="Segoe UI" w:hAnsi="Segoe UI" w:cs="Segoe UI"/>
                <w:noProof/>
                <w:sz w:val="24"/>
                <w:szCs w:val="24"/>
              </w:rPr>
              <w:t> </w:t>
            </w:r>
            <w:r w:rsidRPr="006B03CD">
              <w:rPr>
                <w:rFonts w:ascii="Segoe UI" w:hAnsi="Segoe UI" w:cs="Segoe UI"/>
                <w:noProof/>
                <w:sz w:val="24"/>
                <w:szCs w:val="24"/>
              </w:rPr>
              <w:t> </w:t>
            </w:r>
            <w:r w:rsidRPr="006B03CD">
              <w:rPr>
                <w:rFonts w:ascii="Segoe UI" w:hAnsi="Segoe UI" w:cs="Segoe UI"/>
                <w:sz w:val="24"/>
                <w:szCs w:val="24"/>
              </w:rPr>
              <w:fldChar w:fldCharType="end"/>
            </w:r>
          </w:p>
        </w:tc>
        <w:tc>
          <w:tcPr>
            <w:tcW w:w="3685" w:type="dxa"/>
          </w:tcPr>
          <w:p w14:paraId="3D7D2C55" w14:textId="77777777" w:rsidR="00E31766" w:rsidRPr="006B03CD" w:rsidRDefault="00E31766" w:rsidP="00E50618">
            <w:pPr>
              <w:pStyle w:val="NoSpacing"/>
              <w:rPr>
                <w:rFonts w:ascii="Segoe UI" w:hAnsi="Segoe UI" w:cs="Segoe UI"/>
                <w:sz w:val="24"/>
                <w:szCs w:val="24"/>
              </w:rPr>
            </w:pPr>
            <w:r w:rsidRPr="006B03CD">
              <w:rPr>
                <w:rFonts w:ascii="Segoe UI" w:hAnsi="Segoe UI" w:cs="Segoe UI"/>
                <w:color w:val="BF4E14" w:themeColor="accent2" w:themeShade="BF"/>
                <w:sz w:val="24"/>
                <w:szCs w:val="24"/>
              </w:rPr>
              <w:t>Name and role of risk assessor:</w:t>
            </w:r>
          </w:p>
        </w:tc>
        <w:bookmarkEnd w:id="3"/>
        <w:tc>
          <w:tcPr>
            <w:tcW w:w="2386" w:type="dxa"/>
          </w:tcPr>
          <w:p w14:paraId="061A8935" w14:textId="77777777" w:rsidR="00E31766" w:rsidRPr="006B03CD" w:rsidRDefault="00E31766" w:rsidP="00E50618">
            <w:pPr>
              <w:pStyle w:val="NoSpacing"/>
              <w:rPr>
                <w:rFonts w:ascii="Segoe UI" w:hAnsi="Segoe UI" w:cs="Segoe UI"/>
                <w:sz w:val="24"/>
                <w:szCs w:val="24"/>
              </w:rPr>
            </w:pPr>
            <w:r w:rsidRPr="006B03CD">
              <w:rPr>
                <w:rFonts w:ascii="Segoe UI" w:hAnsi="Segoe UI" w:cs="Segoe UI"/>
                <w:sz w:val="24"/>
                <w:szCs w:val="24"/>
              </w:rPr>
              <w:fldChar w:fldCharType="begin">
                <w:ffData>
                  <w:name w:val="Text2"/>
                  <w:enabled/>
                  <w:calcOnExit w:val="0"/>
                  <w:textInput/>
                </w:ffData>
              </w:fldChar>
            </w:r>
            <w:bookmarkStart w:id="4" w:name="Text2"/>
            <w:r w:rsidRPr="006B03CD">
              <w:rPr>
                <w:rFonts w:ascii="Segoe UI" w:hAnsi="Segoe UI" w:cs="Segoe UI"/>
                <w:sz w:val="24"/>
                <w:szCs w:val="24"/>
              </w:rPr>
              <w:instrText xml:space="preserve"> FORMTEXT </w:instrText>
            </w:r>
            <w:r w:rsidRPr="006B03CD">
              <w:rPr>
                <w:rFonts w:ascii="Segoe UI" w:hAnsi="Segoe UI" w:cs="Segoe UI"/>
                <w:sz w:val="24"/>
                <w:szCs w:val="24"/>
              </w:rPr>
            </w:r>
            <w:r w:rsidRPr="006B03CD">
              <w:rPr>
                <w:rFonts w:ascii="Segoe UI" w:hAnsi="Segoe UI" w:cs="Segoe UI"/>
                <w:sz w:val="24"/>
                <w:szCs w:val="24"/>
              </w:rPr>
              <w:fldChar w:fldCharType="separate"/>
            </w:r>
            <w:r w:rsidRPr="006B03CD">
              <w:rPr>
                <w:rFonts w:ascii="Segoe UI" w:hAnsi="Segoe UI" w:cs="Segoe UI"/>
                <w:noProof/>
                <w:sz w:val="24"/>
                <w:szCs w:val="24"/>
              </w:rPr>
              <w:t> </w:t>
            </w:r>
            <w:r w:rsidRPr="006B03CD">
              <w:rPr>
                <w:rFonts w:ascii="Segoe UI" w:hAnsi="Segoe UI" w:cs="Segoe UI"/>
                <w:noProof/>
                <w:sz w:val="24"/>
                <w:szCs w:val="24"/>
              </w:rPr>
              <w:t> </w:t>
            </w:r>
            <w:r w:rsidRPr="006B03CD">
              <w:rPr>
                <w:rFonts w:ascii="Segoe UI" w:hAnsi="Segoe UI" w:cs="Segoe UI"/>
                <w:noProof/>
                <w:sz w:val="24"/>
                <w:szCs w:val="24"/>
              </w:rPr>
              <w:t> </w:t>
            </w:r>
            <w:r w:rsidRPr="006B03CD">
              <w:rPr>
                <w:rFonts w:ascii="Segoe UI" w:hAnsi="Segoe UI" w:cs="Segoe UI"/>
                <w:noProof/>
                <w:sz w:val="24"/>
                <w:szCs w:val="24"/>
              </w:rPr>
              <w:t> </w:t>
            </w:r>
            <w:r w:rsidRPr="006B03CD">
              <w:rPr>
                <w:rFonts w:ascii="Segoe UI" w:hAnsi="Segoe UI" w:cs="Segoe UI"/>
                <w:noProof/>
                <w:sz w:val="24"/>
                <w:szCs w:val="24"/>
              </w:rPr>
              <w:t> </w:t>
            </w:r>
            <w:r w:rsidRPr="006B03CD">
              <w:rPr>
                <w:rFonts w:ascii="Segoe UI" w:hAnsi="Segoe UI" w:cs="Segoe UI"/>
                <w:sz w:val="24"/>
                <w:szCs w:val="24"/>
              </w:rPr>
              <w:fldChar w:fldCharType="end"/>
            </w:r>
            <w:bookmarkEnd w:id="4"/>
          </w:p>
        </w:tc>
      </w:tr>
      <w:tr w:rsidR="00E31766" w:rsidRPr="006B03CD" w14:paraId="7643470D" w14:textId="77777777" w:rsidTr="00E50618">
        <w:tc>
          <w:tcPr>
            <w:tcW w:w="2410" w:type="dxa"/>
          </w:tcPr>
          <w:p w14:paraId="195D0F3B" w14:textId="77777777" w:rsidR="00E31766" w:rsidRPr="006B03CD" w:rsidRDefault="00E31766" w:rsidP="00E50618">
            <w:pPr>
              <w:pStyle w:val="NoSpacing"/>
              <w:rPr>
                <w:rFonts w:ascii="Segoe UI" w:hAnsi="Segoe UI" w:cs="Segoe UI"/>
                <w:color w:val="BF4E14" w:themeColor="accent2" w:themeShade="BF"/>
              </w:rPr>
            </w:pPr>
          </w:p>
        </w:tc>
        <w:tc>
          <w:tcPr>
            <w:tcW w:w="8056" w:type="dxa"/>
            <w:gridSpan w:val="4"/>
          </w:tcPr>
          <w:p w14:paraId="221E0F72" w14:textId="77777777" w:rsidR="00E31766" w:rsidRPr="006B03CD" w:rsidRDefault="00E31766" w:rsidP="00E50618">
            <w:pPr>
              <w:pStyle w:val="NoSpacing"/>
              <w:rPr>
                <w:rFonts w:ascii="Segoe UI" w:hAnsi="Segoe UI" w:cs="Segoe UI"/>
              </w:rPr>
            </w:pPr>
          </w:p>
        </w:tc>
      </w:tr>
    </w:tbl>
    <w:p w14:paraId="795F1858" w14:textId="77777777" w:rsidR="00E31766" w:rsidRPr="006B03CD" w:rsidRDefault="00E31766" w:rsidP="00E31766">
      <w:pPr>
        <w:pStyle w:val="NoSpacing"/>
        <w:rPr>
          <w:rFonts w:ascii="Segoe UI" w:hAnsi="Segoe UI" w:cs="Segoe UI"/>
          <w:b/>
          <w:color w:val="339933"/>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339933"/>
          <w:sz w:val="32"/>
          <w:szCs w:val="32"/>
        </w:rPr>
        <w:t xml:space="preserve"> </w:t>
      </w:r>
      <w:r w:rsidRPr="005328E9">
        <w:rPr>
          <w:rFonts w:ascii="Segoe UI Semibold" w:hAnsi="Segoe UI Semibold" w:cs="Segoe UI Semibold"/>
          <w:bCs/>
          <w:color w:val="339933"/>
          <w:sz w:val="32"/>
          <w:szCs w:val="32"/>
        </w:rPr>
        <w:t>Details of individual at risk</w:t>
      </w:r>
    </w:p>
    <w:p w14:paraId="5035CFE5" w14:textId="77777777" w:rsidR="00E31766" w:rsidRPr="005328E9" w:rsidRDefault="00E31766" w:rsidP="00E31766">
      <w:pPr>
        <w:pStyle w:val="NoSpacing"/>
        <w:rPr>
          <w:rFonts w:ascii="Segoe UI" w:hAnsi="Segoe UI" w:cs="Segoe UI"/>
          <w:sz w:val="16"/>
          <w:szCs w:val="16"/>
        </w:rPr>
      </w:pPr>
    </w:p>
    <w:tbl>
      <w:tblPr>
        <w:tblStyle w:val="TableGrid"/>
        <w:tblW w:w="0" w:type="auto"/>
        <w:tblLook w:val="04A0" w:firstRow="1" w:lastRow="0" w:firstColumn="1" w:lastColumn="0" w:noHBand="0" w:noVBand="1"/>
      </w:tblPr>
      <w:tblGrid>
        <w:gridCol w:w="3114"/>
        <w:gridCol w:w="7342"/>
      </w:tblGrid>
      <w:tr w:rsidR="00E31766" w:rsidRPr="006B03CD" w14:paraId="32920CA8" w14:textId="77777777" w:rsidTr="00E50618">
        <w:tc>
          <w:tcPr>
            <w:tcW w:w="3114" w:type="dxa"/>
            <w:shd w:val="clear" w:color="auto" w:fill="F2F2F2" w:themeFill="background1" w:themeFillShade="F2"/>
            <w:vAlign w:val="center"/>
          </w:tcPr>
          <w:p w14:paraId="3B755BA2"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Name of Person at risk:</w:t>
            </w:r>
          </w:p>
        </w:tc>
        <w:tc>
          <w:tcPr>
            <w:tcW w:w="7342" w:type="dxa"/>
            <w:shd w:val="clear" w:color="auto" w:fill="auto"/>
            <w:vAlign w:val="center"/>
          </w:tcPr>
          <w:p w14:paraId="20492EB8" w14:textId="77777777" w:rsidR="00E31766" w:rsidRPr="006B03CD" w:rsidRDefault="00E31766" w:rsidP="00E50618">
            <w:pPr>
              <w:pStyle w:val="NoSpacing"/>
              <w:spacing w:before="60" w:after="60"/>
              <w:jc w:val="center"/>
              <w:rPr>
                <w:rFonts w:ascii="Segoe UI" w:hAnsi="Segoe UI" w:cs="Segoe UI"/>
              </w:rPr>
            </w:pPr>
          </w:p>
        </w:tc>
      </w:tr>
      <w:tr w:rsidR="00E31766" w:rsidRPr="006B03CD" w14:paraId="7EB98567" w14:textId="77777777" w:rsidTr="00E50618">
        <w:tc>
          <w:tcPr>
            <w:tcW w:w="3114" w:type="dxa"/>
            <w:shd w:val="clear" w:color="auto" w:fill="F2F2F2" w:themeFill="background1" w:themeFillShade="F2"/>
            <w:vAlign w:val="center"/>
          </w:tcPr>
          <w:p w14:paraId="27FC4B45"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Date of Birth:</w:t>
            </w:r>
          </w:p>
        </w:tc>
        <w:tc>
          <w:tcPr>
            <w:tcW w:w="7342" w:type="dxa"/>
            <w:shd w:val="clear" w:color="auto" w:fill="auto"/>
            <w:vAlign w:val="center"/>
          </w:tcPr>
          <w:p w14:paraId="14E05F6D" w14:textId="77777777" w:rsidR="00E31766" w:rsidRPr="006B03CD" w:rsidRDefault="00E31766" w:rsidP="00E50618">
            <w:pPr>
              <w:pStyle w:val="NoSpacing"/>
              <w:spacing w:before="60" w:after="60"/>
              <w:jc w:val="center"/>
              <w:rPr>
                <w:rFonts w:ascii="Segoe UI" w:hAnsi="Segoe UI" w:cs="Segoe UI"/>
              </w:rPr>
            </w:pPr>
          </w:p>
        </w:tc>
      </w:tr>
      <w:tr w:rsidR="00E31766" w:rsidRPr="006B03CD" w14:paraId="775FCDCB" w14:textId="77777777" w:rsidTr="00E50618">
        <w:tc>
          <w:tcPr>
            <w:tcW w:w="3114" w:type="dxa"/>
            <w:shd w:val="clear" w:color="auto" w:fill="F2F2F2" w:themeFill="background1" w:themeFillShade="F2"/>
            <w:vAlign w:val="center"/>
          </w:tcPr>
          <w:p w14:paraId="2E3FB216"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Address:</w:t>
            </w:r>
          </w:p>
        </w:tc>
        <w:tc>
          <w:tcPr>
            <w:tcW w:w="7342" w:type="dxa"/>
            <w:shd w:val="clear" w:color="auto" w:fill="auto"/>
            <w:vAlign w:val="center"/>
          </w:tcPr>
          <w:p w14:paraId="5C9FBE99" w14:textId="77777777" w:rsidR="00E31766" w:rsidRPr="006B03CD" w:rsidRDefault="00E31766" w:rsidP="00E50618">
            <w:pPr>
              <w:pStyle w:val="NoSpacing"/>
              <w:spacing w:before="60" w:after="60"/>
              <w:jc w:val="center"/>
              <w:rPr>
                <w:rFonts w:ascii="Segoe UI" w:hAnsi="Segoe UI" w:cs="Segoe UI"/>
              </w:rPr>
            </w:pPr>
          </w:p>
        </w:tc>
      </w:tr>
      <w:tr w:rsidR="00E31766" w:rsidRPr="006B03CD" w14:paraId="740D0F97" w14:textId="77777777" w:rsidTr="00E50618">
        <w:tc>
          <w:tcPr>
            <w:tcW w:w="3114" w:type="dxa"/>
            <w:shd w:val="clear" w:color="auto" w:fill="F2F2F2" w:themeFill="background1" w:themeFillShade="F2"/>
            <w:vAlign w:val="center"/>
          </w:tcPr>
          <w:p w14:paraId="3166D943"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Gender:</w:t>
            </w:r>
          </w:p>
        </w:tc>
        <w:tc>
          <w:tcPr>
            <w:tcW w:w="7342" w:type="dxa"/>
            <w:shd w:val="clear" w:color="auto" w:fill="auto"/>
            <w:vAlign w:val="center"/>
          </w:tcPr>
          <w:p w14:paraId="51A9A433" w14:textId="77777777" w:rsidR="00E31766" w:rsidRPr="006B03CD" w:rsidRDefault="00E31766" w:rsidP="00E50618">
            <w:pPr>
              <w:pStyle w:val="NoSpacing"/>
              <w:spacing w:before="60" w:after="60"/>
              <w:jc w:val="center"/>
              <w:rPr>
                <w:rFonts w:ascii="Segoe UI" w:hAnsi="Segoe UI" w:cs="Segoe UI"/>
              </w:rPr>
            </w:pPr>
          </w:p>
        </w:tc>
      </w:tr>
      <w:tr w:rsidR="00E31766" w:rsidRPr="006B03CD" w14:paraId="623D4FCD" w14:textId="77777777" w:rsidTr="00E50618">
        <w:tc>
          <w:tcPr>
            <w:tcW w:w="3114" w:type="dxa"/>
            <w:shd w:val="clear" w:color="auto" w:fill="F2F2F2" w:themeFill="background1" w:themeFillShade="F2"/>
            <w:vAlign w:val="center"/>
          </w:tcPr>
          <w:p w14:paraId="341C169B"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Ethnic origin:</w:t>
            </w:r>
          </w:p>
        </w:tc>
        <w:tc>
          <w:tcPr>
            <w:tcW w:w="7342" w:type="dxa"/>
            <w:shd w:val="clear" w:color="auto" w:fill="auto"/>
            <w:vAlign w:val="center"/>
          </w:tcPr>
          <w:p w14:paraId="349C10CD" w14:textId="77777777" w:rsidR="00E31766" w:rsidRPr="006B03CD" w:rsidRDefault="00E31766" w:rsidP="00E50618">
            <w:pPr>
              <w:pStyle w:val="NoSpacing"/>
              <w:spacing w:before="60" w:after="60"/>
              <w:jc w:val="center"/>
              <w:rPr>
                <w:rFonts w:ascii="Segoe UI" w:hAnsi="Segoe UI" w:cs="Segoe UI"/>
              </w:rPr>
            </w:pPr>
          </w:p>
        </w:tc>
      </w:tr>
    </w:tbl>
    <w:p w14:paraId="652B68AD" w14:textId="77777777" w:rsidR="00E31766" w:rsidRPr="006B03CD" w:rsidRDefault="00E31766" w:rsidP="00E31766">
      <w:pPr>
        <w:pStyle w:val="NoSpacing"/>
        <w:rPr>
          <w:rFonts w:ascii="Segoe UI" w:hAnsi="Segoe UI" w:cs="Segoe UI"/>
          <w:b/>
          <w:color w:val="D6009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36"/>
      </w:tblGrid>
      <w:tr w:rsidR="00E31766" w:rsidRPr="006B03CD" w14:paraId="13CFF5DF" w14:textId="77777777" w:rsidTr="00E50618">
        <w:tc>
          <w:tcPr>
            <w:tcW w:w="7230" w:type="dxa"/>
            <w:vAlign w:val="center"/>
          </w:tcPr>
          <w:p w14:paraId="4D5BA2B1" w14:textId="77777777" w:rsidR="00E31766" w:rsidRPr="006B03CD" w:rsidRDefault="00E31766" w:rsidP="00E50618">
            <w:pPr>
              <w:pStyle w:val="NoSpacing"/>
              <w:rPr>
                <w:rFonts w:ascii="Segoe UI" w:hAnsi="Segoe UI" w:cs="Segoe UI"/>
              </w:rPr>
            </w:pPr>
            <w:r w:rsidRPr="006B03CD">
              <w:rPr>
                <w:rFonts w:ascii="Segoe UI" w:hAnsi="Segoe UI" w:cs="Segoe UI"/>
              </w:rPr>
              <w:t>Has the management of risk(s) in this case required multi-agency input?</w:t>
            </w:r>
          </w:p>
        </w:tc>
        <w:tc>
          <w:tcPr>
            <w:tcW w:w="3236" w:type="dxa"/>
          </w:tcPr>
          <w:p w14:paraId="4F7D4514" w14:textId="77777777" w:rsidR="00E31766" w:rsidRPr="006B03CD" w:rsidRDefault="00000000" w:rsidP="00E50618">
            <w:pPr>
              <w:pStyle w:val="NoSpacing"/>
              <w:rPr>
                <w:rFonts w:ascii="Segoe UI" w:hAnsi="Segoe UI" w:cs="Segoe UI"/>
              </w:rPr>
            </w:pPr>
            <w:sdt>
              <w:sdtPr>
                <w:rPr>
                  <w:rFonts w:ascii="Segoe UI" w:hAnsi="Segoe UI" w:cs="Segoe UI"/>
                  <w:sz w:val="36"/>
                  <w:szCs w:val="36"/>
                </w:rPr>
                <w:id w:val="-1829585972"/>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 </w:t>
            </w:r>
            <w:r w:rsidR="00E31766" w:rsidRPr="006B03CD">
              <w:rPr>
                <w:rFonts w:ascii="Segoe UI" w:hAnsi="Segoe UI" w:cs="Segoe UI"/>
                <w:sz w:val="36"/>
                <w:szCs w:val="36"/>
              </w:rPr>
              <w:tab/>
            </w:r>
            <w:sdt>
              <w:sdtPr>
                <w:rPr>
                  <w:rFonts w:ascii="Segoe UI" w:hAnsi="Segoe UI" w:cs="Segoe UI"/>
                  <w:sz w:val="36"/>
                  <w:szCs w:val="36"/>
                </w:rPr>
                <w:id w:val="-240101367"/>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p>
        </w:tc>
      </w:tr>
    </w:tbl>
    <w:p w14:paraId="2C182B2E" w14:textId="77777777" w:rsidR="00E31766" w:rsidRPr="006B03CD" w:rsidRDefault="00E31766" w:rsidP="00E31766">
      <w:pPr>
        <w:pStyle w:val="NoSpacing"/>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tblGrid>
      <w:tr w:rsidR="00E31766" w:rsidRPr="006B03CD" w14:paraId="663015F6" w14:textId="77777777" w:rsidTr="00E50618">
        <w:tc>
          <w:tcPr>
            <w:tcW w:w="7054" w:type="dxa"/>
            <w:shd w:val="clear" w:color="auto" w:fill="auto"/>
          </w:tcPr>
          <w:p w14:paraId="363D3BE8" w14:textId="77777777" w:rsidR="00E31766" w:rsidRPr="006B03CD" w:rsidRDefault="00E31766" w:rsidP="00E50618">
            <w:pPr>
              <w:pStyle w:val="NoSpacing"/>
              <w:rPr>
                <w:rFonts w:ascii="Segoe UI" w:hAnsi="Segoe UI" w:cs="Segoe UI"/>
                <w:b/>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00B050"/>
                <w:sz w:val="32"/>
                <w:szCs w:val="32"/>
              </w:rPr>
              <w:t xml:space="preserve">  </w:t>
            </w:r>
            <w:r w:rsidRPr="005328E9">
              <w:rPr>
                <w:rFonts w:ascii="Segoe UI Semibold" w:hAnsi="Segoe UI Semibold" w:cs="Segoe UI Semibold"/>
                <w:bCs/>
                <w:color w:val="339933"/>
                <w:sz w:val="32"/>
                <w:szCs w:val="32"/>
              </w:rPr>
              <w:t>Multi-agency involvement</w:t>
            </w:r>
          </w:p>
        </w:tc>
      </w:tr>
    </w:tbl>
    <w:p w14:paraId="5DC760AC" w14:textId="77777777" w:rsidR="00E31766" w:rsidRPr="006B03CD" w:rsidRDefault="00E31766" w:rsidP="00E31766">
      <w:pPr>
        <w:pStyle w:val="NoSpacing"/>
        <w:rPr>
          <w:rFonts w:ascii="Segoe UI" w:hAnsi="Segoe UI" w:cs="Segoe UI"/>
        </w:rPr>
      </w:pPr>
    </w:p>
    <w:p w14:paraId="44D48C50" w14:textId="77777777" w:rsidR="00E31766" w:rsidRPr="006B03CD" w:rsidRDefault="00E31766" w:rsidP="00E31766">
      <w:pPr>
        <w:pStyle w:val="NoSpacing"/>
        <w:rPr>
          <w:rFonts w:ascii="Segoe UI" w:hAnsi="Segoe UI" w:cs="Segoe UI"/>
        </w:rPr>
      </w:pPr>
      <w:r w:rsidRPr="006B03CD">
        <w:rPr>
          <w:rFonts w:ascii="Segoe UI" w:hAnsi="Segoe UI" w:cs="Segoe UI"/>
        </w:rPr>
        <w:t>Which other agencies have been involved in this case?</w:t>
      </w:r>
    </w:p>
    <w:p w14:paraId="2917AD22" w14:textId="77777777" w:rsidR="00E31766" w:rsidRPr="006B03CD" w:rsidRDefault="00E31766" w:rsidP="00E31766">
      <w:pPr>
        <w:pStyle w:val="NoSpacing"/>
        <w:rPr>
          <w:rFonts w:ascii="Segoe UI" w:hAnsi="Segoe UI" w:cs="Segoe UI"/>
        </w:rPr>
      </w:pPr>
    </w:p>
    <w:tbl>
      <w:tblPr>
        <w:tblStyle w:val="TableGrid"/>
        <w:tblW w:w="0" w:type="auto"/>
        <w:tblLook w:val="04A0" w:firstRow="1" w:lastRow="0" w:firstColumn="1" w:lastColumn="0" w:noHBand="0" w:noVBand="1"/>
      </w:tblPr>
      <w:tblGrid>
        <w:gridCol w:w="2158"/>
        <w:gridCol w:w="2137"/>
        <w:gridCol w:w="1935"/>
        <w:gridCol w:w="1991"/>
        <w:gridCol w:w="2235"/>
      </w:tblGrid>
      <w:tr w:rsidR="00E31766" w:rsidRPr="006B03CD" w14:paraId="714A24A6" w14:textId="77777777" w:rsidTr="00E50618">
        <w:tc>
          <w:tcPr>
            <w:tcW w:w="2158" w:type="dxa"/>
            <w:shd w:val="clear" w:color="auto" w:fill="F2F2F2" w:themeFill="background1" w:themeFillShade="F2"/>
            <w:vAlign w:val="center"/>
          </w:tcPr>
          <w:p w14:paraId="0C59C38D" w14:textId="77777777" w:rsidR="00E31766" w:rsidRPr="006B03CD" w:rsidRDefault="00E31766" w:rsidP="00E50618">
            <w:pPr>
              <w:pStyle w:val="NoSpacing"/>
              <w:jc w:val="center"/>
              <w:rPr>
                <w:rFonts w:ascii="Segoe UI" w:hAnsi="Segoe UI" w:cs="Segoe UI"/>
              </w:rPr>
            </w:pPr>
            <w:r w:rsidRPr="006B03CD">
              <w:rPr>
                <w:rFonts w:ascii="Segoe UI" w:hAnsi="Segoe UI" w:cs="Segoe UI"/>
              </w:rPr>
              <w:t>Name of organisation, including contact name</w:t>
            </w:r>
          </w:p>
        </w:tc>
        <w:tc>
          <w:tcPr>
            <w:tcW w:w="2137" w:type="dxa"/>
            <w:shd w:val="clear" w:color="auto" w:fill="F2F2F2" w:themeFill="background1" w:themeFillShade="F2"/>
            <w:vAlign w:val="center"/>
          </w:tcPr>
          <w:p w14:paraId="6AAFB5A9" w14:textId="77777777" w:rsidR="00E31766" w:rsidRPr="006B03CD" w:rsidRDefault="00E31766" w:rsidP="00E50618">
            <w:pPr>
              <w:pStyle w:val="NoSpacing"/>
              <w:jc w:val="center"/>
              <w:rPr>
                <w:rFonts w:ascii="Segoe UI" w:hAnsi="Segoe UI" w:cs="Segoe UI"/>
              </w:rPr>
            </w:pPr>
            <w:r w:rsidRPr="006B03CD">
              <w:rPr>
                <w:rFonts w:ascii="Segoe UI" w:hAnsi="Segoe UI" w:cs="Segoe UI"/>
              </w:rPr>
              <w:t>Name of worker representing the organisation</w:t>
            </w:r>
          </w:p>
        </w:tc>
        <w:tc>
          <w:tcPr>
            <w:tcW w:w="1935" w:type="dxa"/>
            <w:shd w:val="clear" w:color="auto" w:fill="F2F2F2" w:themeFill="background1" w:themeFillShade="F2"/>
            <w:vAlign w:val="center"/>
          </w:tcPr>
          <w:p w14:paraId="71D9127F" w14:textId="77777777" w:rsidR="00E31766" w:rsidRPr="006B03CD" w:rsidRDefault="00E31766" w:rsidP="00E50618">
            <w:pPr>
              <w:pStyle w:val="NoSpacing"/>
              <w:jc w:val="center"/>
              <w:rPr>
                <w:rFonts w:ascii="Segoe UI" w:hAnsi="Segoe UI" w:cs="Segoe UI"/>
              </w:rPr>
            </w:pPr>
            <w:r w:rsidRPr="006B03CD">
              <w:rPr>
                <w:rFonts w:ascii="Segoe UI" w:hAnsi="Segoe UI" w:cs="Segoe UI"/>
              </w:rPr>
              <w:t>Worker’s job title</w:t>
            </w:r>
          </w:p>
        </w:tc>
        <w:tc>
          <w:tcPr>
            <w:tcW w:w="1991" w:type="dxa"/>
            <w:shd w:val="clear" w:color="auto" w:fill="F2F2F2" w:themeFill="background1" w:themeFillShade="F2"/>
            <w:vAlign w:val="center"/>
          </w:tcPr>
          <w:p w14:paraId="2FA786E0" w14:textId="77777777" w:rsidR="00E31766" w:rsidRPr="006B03CD" w:rsidRDefault="00E31766" w:rsidP="00E50618">
            <w:pPr>
              <w:pStyle w:val="NoSpacing"/>
              <w:jc w:val="center"/>
              <w:rPr>
                <w:rFonts w:ascii="Segoe UI" w:hAnsi="Segoe UI" w:cs="Segoe UI"/>
              </w:rPr>
            </w:pPr>
            <w:r w:rsidRPr="006B03CD">
              <w:rPr>
                <w:rFonts w:ascii="Segoe UI" w:hAnsi="Segoe UI" w:cs="Segoe UI"/>
              </w:rPr>
              <w:t>Worker’s email address</w:t>
            </w:r>
          </w:p>
        </w:tc>
        <w:tc>
          <w:tcPr>
            <w:tcW w:w="2235" w:type="dxa"/>
            <w:shd w:val="clear" w:color="auto" w:fill="F2F2F2" w:themeFill="background1" w:themeFillShade="F2"/>
            <w:vAlign w:val="center"/>
          </w:tcPr>
          <w:p w14:paraId="48EE1937" w14:textId="77777777" w:rsidR="00E31766" w:rsidRPr="006B03CD" w:rsidRDefault="00E31766" w:rsidP="00E50618">
            <w:pPr>
              <w:pStyle w:val="NoSpacing"/>
              <w:jc w:val="center"/>
              <w:rPr>
                <w:rFonts w:ascii="Segoe UI" w:hAnsi="Segoe UI" w:cs="Segoe UI"/>
              </w:rPr>
            </w:pPr>
            <w:r w:rsidRPr="006B03CD">
              <w:rPr>
                <w:rFonts w:ascii="Segoe UI" w:hAnsi="Segoe UI" w:cs="Segoe UI"/>
              </w:rPr>
              <w:t>Worker’s telephone number</w:t>
            </w:r>
          </w:p>
        </w:tc>
      </w:tr>
      <w:tr w:rsidR="00E31766" w:rsidRPr="006B03CD" w14:paraId="40610F49" w14:textId="77777777" w:rsidTr="00E50618">
        <w:tc>
          <w:tcPr>
            <w:tcW w:w="2158" w:type="dxa"/>
            <w:shd w:val="clear" w:color="auto" w:fill="auto"/>
            <w:vAlign w:val="center"/>
          </w:tcPr>
          <w:p w14:paraId="446CF40F" w14:textId="77777777" w:rsidR="00E31766" w:rsidRPr="006B03CD" w:rsidRDefault="00E31766" w:rsidP="00E50618">
            <w:pPr>
              <w:pStyle w:val="NoSpacing"/>
              <w:rPr>
                <w:rFonts w:ascii="Segoe UI" w:hAnsi="Segoe UI" w:cs="Segoe UI"/>
              </w:rPr>
            </w:pPr>
          </w:p>
        </w:tc>
        <w:tc>
          <w:tcPr>
            <w:tcW w:w="2137" w:type="dxa"/>
            <w:shd w:val="clear" w:color="auto" w:fill="auto"/>
            <w:vAlign w:val="center"/>
          </w:tcPr>
          <w:p w14:paraId="22DBB1C0" w14:textId="77777777" w:rsidR="00E31766" w:rsidRPr="006B03CD" w:rsidRDefault="00E31766" w:rsidP="00E50618">
            <w:pPr>
              <w:pStyle w:val="NoSpacing"/>
              <w:jc w:val="center"/>
              <w:rPr>
                <w:rFonts w:ascii="Segoe UI" w:hAnsi="Segoe UI" w:cs="Segoe UI"/>
              </w:rPr>
            </w:pPr>
          </w:p>
        </w:tc>
        <w:tc>
          <w:tcPr>
            <w:tcW w:w="1935" w:type="dxa"/>
            <w:shd w:val="clear" w:color="auto" w:fill="auto"/>
            <w:vAlign w:val="center"/>
          </w:tcPr>
          <w:p w14:paraId="613EE578" w14:textId="77777777" w:rsidR="00E31766" w:rsidRPr="006B03CD" w:rsidRDefault="00E31766" w:rsidP="00E50618">
            <w:pPr>
              <w:pStyle w:val="NoSpacing"/>
              <w:jc w:val="center"/>
              <w:rPr>
                <w:rFonts w:ascii="Segoe UI" w:hAnsi="Segoe UI" w:cs="Segoe UI"/>
              </w:rPr>
            </w:pPr>
          </w:p>
        </w:tc>
        <w:tc>
          <w:tcPr>
            <w:tcW w:w="1991" w:type="dxa"/>
            <w:shd w:val="clear" w:color="auto" w:fill="auto"/>
            <w:vAlign w:val="center"/>
          </w:tcPr>
          <w:p w14:paraId="44F61AD0" w14:textId="77777777" w:rsidR="00E31766" w:rsidRPr="006B03CD" w:rsidRDefault="00E31766" w:rsidP="00E50618">
            <w:pPr>
              <w:pStyle w:val="NoSpacing"/>
              <w:jc w:val="center"/>
              <w:rPr>
                <w:rFonts w:ascii="Segoe UI" w:hAnsi="Segoe UI" w:cs="Segoe UI"/>
              </w:rPr>
            </w:pPr>
          </w:p>
        </w:tc>
        <w:tc>
          <w:tcPr>
            <w:tcW w:w="2235" w:type="dxa"/>
            <w:shd w:val="clear" w:color="auto" w:fill="auto"/>
            <w:vAlign w:val="center"/>
          </w:tcPr>
          <w:p w14:paraId="306F7ED2" w14:textId="77777777" w:rsidR="00E31766" w:rsidRPr="006B03CD" w:rsidRDefault="00E31766" w:rsidP="00E50618">
            <w:pPr>
              <w:pStyle w:val="NoSpacing"/>
              <w:jc w:val="center"/>
              <w:rPr>
                <w:rFonts w:ascii="Segoe UI" w:hAnsi="Segoe UI" w:cs="Segoe UI"/>
              </w:rPr>
            </w:pPr>
          </w:p>
        </w:tc>
      </w:tr>
      <w:tr w:rsidR="00E31766" w:rsidRPr="006B03CD" w14:paraId="727DA13D" w14:textId="77777777" w:rsidTr="00E50618">
        <w:tc>
          <w:tcPr>
            <w:tcW w:w="2158" w:type="dxa"/>
            <w:shd w:val="clear" w:color="auto" w:fill="auto"/>
            <w:vAlign w:val="center"/>
          </w:tcPr>
          <w:p w14:paraId="66944AEB" w14:textId="77777777" w:rsidR="00E31766" w:rsidRPr="006B03CD" w:rsidRDefault="00E31766" w:rsidP="00E50618">
            <w:pPr>
              <w:pStyle w:val="NoSpacing"/>
              <w:jc w:val="center"/>
              <w:rPr>
                <w:rFonts w:ascii="Segoe UI" w:hAnsi="Segoe UI" w:cs="Segoe UI"/>
              </w:rPr>
            </w:pPr>
          </w:p>
        </w:tc>
        <w:tc>
          <w:tcPr>
            <w:tcW w:w="2137" w:type="dxa"/>
            <w:shd w:val="clear" w:color="auto" w:fill="auto"/>
            <w:vAlign w:val="center"/>
          </w:tcPr>
          <w:p w14:paraId="620B0CAF" w14:textId="77777777" w:rsidR="00E31766" w:rsidRPr="006B03CD" w:rsidRDefault="00E31766" w:rsidP="00E50618">
            <w:pPr>
              <w:pStyle w:val="NoSpacing"/>
              <w:jc w:val="center"/>
              <w:rPr>
                <w:rFonts w:ascii="Segoe UI" w:hAnsi="Segoe UI" w:cs="Segoe UI"/>
              </w:rPr>
            </w:pPr>
          </w:p>
        </w:tc>
        <w:tc>
          <w:tcPr>
            <w:tcW w:w="1935" w:type="dxa"/>
            <w:shd w:val="clear" w:color="auto" w:fill="auto"/>
            <w:vAlign w:val="center"/>
          </w:tcPr>
          <w:p w14:paraId="5CF28451" w14:textId="77777777" w:rsidR="00E31766" w:rsidRPr="006B03CD" w:rsidRDefault="00E31766" w:rsidP="00E50618">
            <w:pPr>
              <w:pStyle w:val="NoSpacing"/>
              <w:jc w:val="center"/>
              <w:rPr>
                <w:rFonts w:ascii="Segoe UI" w:hAnsi="Segoe UI" w:cs="Segoe UI"/>
              </w:rPr>
            </w:pPr>
          </w:p>
        </w:tc>
        <w:tc>
          <w:tcPr>
            <w:tcW w:w="1991" w:type="dxa"/>
            <w:shd w:val="clear" w:color="auto" w:fill="auto"/>
            <w:vAlign w:val="center"/>
          </w:tcPr>
          <w:p w14:paraId="5ECB0319" w14:textId="77777777" w:rsidR="00E31766" w:rsidRPr="006B03CD" w:rsidRDefault="00E31766" w:rsidP="00E50618">
            <w:pPr>
              <w:pStyle w:val="NoSpacing"/>
              <w:jc w:val="center"/>
              <w:rPr>
                <w:rFonts w:ascii="Segoe UI" w:hAnsi="Segoe UI" w:cs="Segoe UI"/>
              </w:rPr>
            </w:pPr>
          </w:p>
        </w:tc>
        <w:tc>
          <w:tcPr>
            <w:tcW w:w="2235" w:type="dxa"/>
            <w:shd w:val="clear" w:color="auto" w:fill="auto"/>
            <w:vAlign w:val="center"/>
          </w:tcPr>
          <w:p w14:paraId="2D42B099" w14:textId="77777777" w:rsidR="00E31766" w:rsidRPr="006B03CD" w:rsidRDefault="00E31766" w:rsidP="00E50618">
            <w:pPr>
              <w:pStyle w:val="NoSpacing"/>
              <w:jc w:val="center"/>
              <w:rPr>
                <w:rFonts w:ascii="Segoe UI" w:hAnsi="Segoe UI" w:cs="Segoe UI"/>
              </w:rPr>
            </w:pPr>
          </w:p>
        </w:tc>
      </w:tr>
      <w:tr w:rsidR="00E31766" w:rsidRPr="006B03CD" w14:paraId="740E0697" w14:textId="77777777" w:rsidTr="00E50618">
        <w:tc>
          <w:tcPr>
            <w:tcW w:w="2158" w:type="dxa"/>
            <w:shd w:val="clear" w:color="auto" w:fill="auto"/>
            <w:vAlign w:val="center"/>
          </w:tcPr>
          <w:p w14:paraId="589FA22F" w14:textId="77777777" w:rsidR="00E31766" w:rsidRPr="006B03CD" w:rsidRDefault="00E31766" w:rsidP="00E50618">
            <w:pPr>
              <w:pStyle w:val="NoSpacing"/>
              <w:jc w:val="center"/>
              <w:rPr>
                <w:rFonts w:ascii="Segoe UI" w:hAnsi="Segoe UI" w:cs="Segoe UI"/>
              </w:rPr>
            </w:pPr>
          </w:p>
        </w:tc>
        <w:tc>
          <w:tcPr>
            <w:tcW w:w="2137" w:type="dxa"/>
            <w:shd w:val="clear" w:color="auto" w:fill="auto"/>
            <w:vAlign w:val="center"/>
          </w:tcPr>
          <w:p w14:paraId="7F1DDD2E" w14:textId="77777777" w:rsidR="00E31766" w:rsidRPr="006B03CD" w:rsidRDefault="00E31766" w:rsidP="00E50618">
            <w:pPr>
              <w:pStyle w:val="NoSpacing"/>
              <w:jc w:val="center"/>
              <w:rPr>
                <w:rFonts w:ascii="Segoe UI" w:hAnsi="Segoe UI" w:cs="Segoe UI"/>
              </w:rPr>
            </w:pPr>
          </w:p>
        </w:tc>
        <w:tc>
          <w:tcPr>
            <w:tcW w:w="1935" w:type="dxa"/>
            <w:shd w:val="clear" w:color="auto" w:fill="auto"/>
            <w:vAlign w:val="center"/>
          </w:tcPr>
          <w:p w14:paraId="37BB346F" w14:textId="77777777" w:rsidR="00E31766" w:rsidRPr="006B03CD" w:rsidRDefault="00E31766" w:rsidP="00E50618">
            <w:pPr>
              <w:pStyle w:val="NoSpacing"/>
              <w:jc w:val="center"/>
              <w:rPr>
                <w:rFonts w:ascii="Segoe UI" w:hAnsi="Segoe UI" w:cs="Segoe UI"/>
              </w:rPr>
            </w:pPr>
          </w:p>
        </w:tc>
        <w:tc>
          <w:tcPr>
            <w:tcW w:w="1991" w:type="dxa"/>
            <w:shd w:val="clear" w:color="auto" w:fill="auto"/>
            <w:vAlign w:val="center"/>
          </w:tcPr>
          <w:p w14:paraId="23D75095" w14:textId="77777777" w:rsidR="00E31766" w:rsidRPr="006B03CD" w:rsidRDefault="00E31766" w:rsidP="00E50618">
            <w:pPr>
              <w:pStyle w:val="NoSpacing"/>
              <w:jc w:val="center"/>
              <w:rPr>
                <w:rFonts w:ascii="Segoe UI" w:hAnsi="Segoe UI" w:cs="Segoe UI"/>
              </w:rPr>
            </w:pPr>
          </w:p>
        </w:tc>
        <w:tc>
          <w:tcPr>
            <w:tcW w:w="2235" w:type="dxa"/>
            <w:shd w:val="clear" w:color="auto" w:fill="auto"/>
            <w:vAlign w:val="center"/>
          </w:tcPr>
          <w:p w14:paraId="163B17D5" w14:textId="77777777" w:rsidR="00E31766" w:rsidRPr="006B03CD" w:rsidRDefault="00E31766" w:rsidP="00E50618">
            <w:pPr>
              <w:pStyle w:val="NoSpacing"/>
              <w:jc w:val="center"/>
              <w:rPr>
                <w:rFonts w:ascii="Segoe UI" w:hAnsi="Segoe UI" w:cs="Segoe UI"/>
              </w:rPr>
            </w:pPr>
          </w:p>
        </w:tc>
      </w:tr>
      <w:tr w:rsidR="00E31766" w:rsidRPr="006B03CD" w14:paraId="6AC0F8E3" w14:textId="77777777" w:rsidTr="00E50618">
        <w:tc>
          <w:tcPr>
            <w:tcW w:w="2158" w:type="dxa"/>
            <w:shd w:val="clear" w:color="auto" w:fill="auto"/>
            <w:vAlign w:val="center"/>
          </w:tcPr>
          <w:p w14:paraId="591FC23E" w14:textId="77777777" w:rsidR="00E31766" w:rsidRPr="006B03CD" w:rsidRDefault="00E31766" w:rsidP="00E50618">
            <w:pPr>
              <w:pStyle w:val="NoSpacing"/>
              <w:jc w:val="center"/>
              <w:rPr>
                <w:rFonts w:ascii="Segoe UI" w:hAnsi="Segoe UI" w:cs="Segoe UI"/>
              </w:rPr>
            </w:pPr>
          </w:p>
        </w:tc>
        <w:tc>
          <w:tcPr>
            <w:tcW w:w="2137" w:type="dxa"/>
            <w:shd w:val="clear" w:color="auto" w:fill="auto"/>
            <w:vAlign w:val="center"/>
          </w:tcPr>
          <w:p w14:paraId="326BBA3D" w14:textId="77777777" w:rsidR="00E31766" w:rsidRPr="006B03CD" w:rsidRDefault="00E31766" w:rsidP="00E50618">
            <w:pPr>
              <w:pStyle w:val="NoSpacing"/>
              <w:jc w:val="center"/>
              <w:rPr>
                <w:rFonts w:ascii="Segoe UI" w:hAnsi="Segoe UI" w:cs="Segoe UI"/>
              </w:rPr>
            </w:pPr>
          </w:p>
        </w:tc>
        <w:tc>
          <w:tcPr>
            <w:tcW w:w="1935" w:type="dxa"/>
            <w:shd w:val="clear" w:color="auto" w:fill="auto"/>
            <w:vAlign w:val="center"/>
          </w:tcPr>
          <w:p w14:paraId="69D47758" w14:textId="77777777" w:rsidR="00E31766" w:rsidRPr="006B03CD" w:rsidRDefault="00E31766" w:rsidP="00E50618">
            <w:pPr>
              <w:pStyle w:val="NoSpacing"/>
              <w:jc w:val="center"/>
              <w:rPr>
                <w:rFonts w:ascii="Segoe UI" w:hAnsi="Segoe UI" w:cs="Segoe UI"/>
              </w:rPr>
            </w:pPr>
          </w:p>
        </w:tc>
        <w:tc>
          <w:tcPr>
            <w:tcW w:w="1991" w:type="dxa"/>
            <w:shd w:val="clear" w:color="auto" w:fill="auto"/>
            <w:vAlign w:val="center"/>
          </w:tcPr>
          <w:p w14:paraId="16F36C39" w14:textId="77777777" w:rsidR="00E31766" w:rsidRPr="006B03CD" w:rsidRDefault="00E31766" w:rsidP="00E50618">
            <w:pPr>
              <w:pStyle w:val="NoSpacing"/>
              <w:jc w:val="center"/>
              <w:rPr>
                <w:rFonts w:ascii="Segoe UI" w:hAnsi="Segoe UI" w:cs="Segoe UI"/>
              </w:rPr>
            </w:pPr>
          </w:p>
        </w:tc>
        <w:tc>
          <w:tcPr>
            <w:tcW w:w="2235" w:type="dxa"/>
            <w:shd w:val="clear" w:color="auto" w:fill="auto"/>
            <w:vAlign w:val="center"/>
          </w:tcPr>
          <w:p w14:paraId="138B86D9" w14:textId="77777777" w:rsidR="00E31766" w:rsidRPr="006B03CD" w:rsidRDefault="00E31766" w:rsidP="00E50618">
            <w:pPr>
              <w:pStyle w:val="NoSpacing"/>
              <w:jc w:val="center"/>
              <w:rPr>
                <w:rFonts w:ascii="Segoe UI" w:hAnsi="Segoe UI" w:cs="Segoe UI"/>
              </w:rPr>
            </w:pPr>
          </w:p>
        </w:tc>
      </w:tr>
      <w:tr w:rsidR="00E31766" w:rsidRPr="006B03CD" w14:paraId="2AEEDC44" w14:textId="77777777" w:rsidTr="00E50618">
        <w:tc>
          <w:tcPr>
            <w:tcW w:w="2158" w:type="dxa"/>
            <w:shd w:val="clear" w:color="auto" w:fill="auto"/>
            <w:vAlign w:val="center"/>
          </w:tcPr>
          <w:p w14:paraId="0819164D" w14:textId="77777777" w:rsidR="00E31766" w:rsidRPr="006B03CD" w:rsidRDefault="00E31766" w:rsidP="00E50618">
            <w:pPr>
              <w:pStyle w:val="NoSpacing"/>
              <w:jc w:val="center"/>
              <w:rPr>
                <w:rFonts w:ascii="Segoe UI" w:hAnsi="Segoe UI" w:cs="Segoe UI"/>
              </w:rPr>
            </w:pPr>
          </w:p>
        </w:tc>
        <w:tc>
          <w:tcPr>
            <w:tcW w:w="2137" w:type="dxa"/>
            <w:shd w:val="clear" w:color="auto" w:fill="auto"/>
            <w:vAlign w:val="center"/>
          </w:tcPr>
          <w:p w14:paraId="457948C9" w14:textId="77777777" w:rsidR="00E31766" w:rsidRPr="006B03CD" w:rsidRDefault="00E31766" w:rsidP="00E50618">
            <w:pPr>
              <w:pStyle w:val="NoSpacing"/>
              <w:jc w:val="center"/>
              <w:rPr>
                <w:rFonts w:ascii="Segoe UI" w:hAnsi="Segoe UI" w:cs="Segoe UI"/>
              </w:rPr>
            </w:pPr>
          </w:p>
        </w:tc>
        <w:tc>
          <w:tcPr>
            <w:tcW w:w="1935" w:type="dxa"/>
            <w:shd w:val="clear" w:color="auto" w:fill="auto"/>
            <w:vAlign w:val="center"/>
          </w:tcPr>
          <w:p w14:paraId="58EA256E" w14:textId="77777777" w:rsidR="00E31766" w:rsidRPr="006B03CD" w:rsidRDefault="00E31766" w:rsidP="00E50618">
            <w:pPr>
              <w:pStyle w:val="NoSpacing"/>
              <w:jc w:val="center"/>
              <w:rPr>
                <w:rFonts w:ascii="Segoe UI" w:hAnsi="Segoe UI" w:cs="Segoe UI"/>
              </w:rPr>
            </w:pPr>
          </w:p>
        </w:tc>
        <w:tc>
          <w:tcPr>
            <w:tcW w:w="1991" w:type="dxa"/>
            <w:shd w:val="clear" w:color="auto" w:fill="auto"/>
            <w:vAlign w:val="center"/>
          </w:tcPr>
          <w:p w14:paraId="29AAC1B5" w14:textId="77777777" w:rsidR="00E31766" w:rsidRPr="006B03CD" w:rsidRDefault="00E31766" w:rsidP="00E50618">
            <w:pPr>
              <w:pStyle w:val="NoSpacing"/>
              <w:jc w:val="center"/>
              <w:rPr>
                <w:rFonts w:ascii="Segoe UI" w:hAnsi="Segoe UI" w:cs="Segoe UI"/>
              </w:rPr>
            </w:pPr>
          </w:p>
        </w:tc>
        <w:tc>
          <w:tcPr>
            <w:tcW w:w="2235" w:type="dxa"/>
            <w:shd w:val="clear" w:color="auto" w:fill="auto"/>
            <w:vAlign w:val="center"/>
          </w:tcPr>
          <w:p w14:paraId="16D600F1" w14:textId="77777777" w:rsidR="00E31766" w:rsidRPr="006B03CD" w:rsidRDefault="00E31766" w:rsidP="00E50618">
            <w:pPr>
              <w:pStyle w:val="NoSpacing"/>
              <w:jc w:val="center"/>
              <w:rPr>
                <w:rFonts w:ascii="Segoe UI" w:hAnsi="Segoe UI" w:cs="Segoe UI"/>
              </w:rPr>
            </w:pPr>
          </w:p>
        </w:tc>
      </w:tr>
    </w:tbl>
    <w:p w14:paraId="2884F7D1" w14:textId="77777777" w:rsidR="00E31766" w:rsidRPr="006B03CD" w:rsidRDefault="00E31766" w:rsidP="00E31766">
      <w:pPr>
        <w:pStyle w:val="NoSpacing"/>
        <w:rPr>
          <w:rFonts w:ascii="Segoe UI" w:hAnsi="Segoe UI" w:cs="Segoe UI"/>
          <w:b/>
          <w:color w:val="D60093"/>
          <w:sz w:val="32"/>
          <w:szCs w:val="32"/>
        </w:rPr>
      </w:pPr>
    </w:p>
    <w:p w14:paraId="1023E1F9" w14:textId="77777777" w:rsidR="00E31766" w:rsidRPr="006B03CD" w:rsidRDefault="00E31766" w:rsidP="00E31766">
      <w:pPr>
        <w:pStyle w:val="NoSpacing"/>
        <w:rPr>
          <w:rFonts w:ascii="Segoe UI" w:hAnsi="Segoe UI" w:cs="Segoe UI"/>
          <w:b/>
          <w:color w:val="339933"/>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339933"/>
          <w:sz w:val="32"/>
          <w:szCs w:val="32"/>
        </w:rPr>
        <w:t xml:space="preserve"> </w:t>
      </w:r>
      <w:r w:rsidRPr="005328E9">
        <w:rPr>
          <w:rFonts w:ascii="Segoe UI Semibold" w:hAnsi="Segoe UI Semibold" w:cs="Segoe UI Semibold"/>
          <w:bCs/>
          <w:color w:val="339933"/>
          <w:sz w:val="32"/>
          <w:szCs w:val="32"/>
        </w:rPr>
        <w:t>Identification of Risk(s)</w:t>
      </w:r>
    </w:p>
    <w:p w14:paraId="4BA0C727" w14:textId="77777777" w:rsidR="00E31766" w:rsidRPr="005328E9" w:rsidRDefault="00E31766" w:rsidP="00CF503B">
      <w:pPr>
        <w:spacing w:after="0" w:line="240" w:lineRule="auto"/>
        <w:rPr>
          <w:rFonts w:ascii="Segoe UI" w:hAnsi="Segoe UI" w:cs="Segoe UI"/>
          <w:sz w:val="16"/>
          <w:szCs w:val="16"/>
        </w:rPr>
      </w:pPr>
    </w:p>
    <w:tbl>
      <w:tblPr>
        <w:tblStyle w:val="TableGrid"/>
        <w:tblW w:w="0" w:type="auto"/>
        <w:tblLook w:val="04A0" w:firstRow="1" w:lastRow="0" w:firstColumn="1" w:lastColumn="0" w:noHBand="0" w:noVBand="1"/>
      </w:tblPr>
      <w:tblGrid>
        <w:gridCol w:w="3681"/>
        <w:gridCol w:w="6775"/>
      </w:tblGrid>
      <w:tr w:rsidR="00E31766" w:rsidRPr="006B03CD" w14:paraId="31C6B919" w14:textId="77777777" w:rsidTr="00E50618">
        <w:tc>
          <w:tcPr>
            <w:tcW w:w="3681" w:type="dxa"/>
            <w:shd w:val="clear" w:color="auto" w:fill="F2F2F2" w:themeFill="background1" w:themeFillShade="F2"/>
            <w:vAlign w:val="center"/>
          </w:tcPr>
          <w:p w14:paraId="7204F7C2"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Risk(s) type(s)</w:t>
            </w:r>
          </w:p>
        </w:tc>
        <w:tc>
          <w:tcPr>
            <w:tcW w:w="6775" w:type="dxa"/>
            <w:vAlign w:val="center"/>
          </w:tcPr>
          <w:p w14:paraId="43A1D074" w14:textId="77777777" w:rsidR="00E31766" w:rsidRPr="006B03CD" w:rsidRDefault="00E31766" w:rsidP="00E50618">
            <w:pPr>
              <w:pStyle w:val="NoSpacing"/>
              <w:spacing w:before="60" w:after="60"/>
              <w:jc w:val="center"/>
              <w:rPr>
                <w:rFonts w:ascii="Segoe UI" w:hAnsi="Segoe UI" w:cs="Segoe UI"/>
              </w:rPr>
            </w:pPr>
          </w:p>
        </w:tc>
      </w:tr>
      <w:tr w:rsidR="00E31766" w:rsidRPr="006B03CD" w14:paraId="432D5C68" w14:textId="77777777" w:rsidTr="00E50618">
        <w:tc>
          <w:tcPr>
            <w:tcW w:w="3681" w:type="dxa"/>
            <w:shd w:val="clear" w:color="auto" w:fill="F2F2F2" w:themeFill="background1" w:themeFillShade="F2"/>
            <w:vAlign w:val="center"/>
          </w:tcPr>
          <w:p w14:paraId="2FB7CE72"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Brief explanation of risk(s)</w:t>
            </w:r>
          </w:p>
        </w:tc>
        <w:tc>
          <w:tcPr>
            <w:tcW w:w="6775" w:type="dxa"/>
            <w:vAlign w:val="center"/>
          </w:tcPr>
          <w:p w14:paraId="3977C780" w14:textId="77777777" w:rsidR="00E31766" w:rsidRPr="006B03CD" w:rsidRDefault="00E31766" w:rsidP="00E50618">
            <w:pPr>
              <w:pStyle w:val="NoSpacing"/>
              <w:spacing w:before="60" w:after="60"/>
              <w:jc w:val="center"/>
              <w:rPr>
                <w:rFonts w:ascii="Segoe UI" w:hAnsi="Segoe UI" w:cs="Segoe UI"/>
              </w:rPr>
            </w:pPr>
          </w:p>
        </w:tc>
      </w:tr>
      <w:tr w:rsidR="00E31766" w:rsidRPr="006B03CD" w14:paraId="62F2BCD5" w14:textId="77777777" w:rsidTr="00E50618">
        <w:tc>
          <w:tcPr>
            <w:tcW w:w="3681" w:type="dxa"/>
            <w:shd w:val="clear" w:color="auto" w:fill="F2F2F2" w:themeFill="background1" w:themeFillShade="F2"/>
            <w:vAlign w:val="center"/>
          </w:tcPr>
          <w:p w14:paraId="3E3ED2A1"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Has mental capacity (or not) for particular risk(s)?</w:t>
            </w:r>
          </w:p>
        </w:tc>
        <w:tc>
          <w:tcPr>
            <w:tcW w:w="6775" w:type="dxa"/>
            <w:vAlign w:val="center"/>
          </w:tcPr>
          <w:p w14:paraId="0B2343F5" w14:textId="77777777" w:rsidR="00E31766" w:rsidRPr="006B03CD" w:rsidRDefault="00E31766" w:rsidP="00E50618">
            <w:pPr>
              <w:pStyle w:val="NoSpacing"/>
              <w:spacing w:before="60" w:after="60"/>
              <w:jc w:val="center"/>
              <w:rPr>
                <w:rFonts w:ascii="Segoe UI" w:hAnsi="Segoe UI" w:cs="Segoe UI"/>
              </w:rPr>
            </w:pPr>
          </w:p>
        </w:tc>
      </w:tr>
      <w:tr w:rsidR="00E31766" w:rsidRPr="006B03CD" w14:paraId="5BF8AE6E" w14:textId="77777777" w:rsidTr="00E50618">
        <w:tc>
          <w:tcPr>
            <w:tcW w:w="3681" w:type="dxa"/>
            <w:shd w:val="clear" w:color="auto" w:fill="F2F2F2" w:themeFill="background1" w:themeFillShade="F2"/>
            <w:vAlign w:val="center"/>
          </w:tcPr>
          <w:p w14:paraId="15432560"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Potential consequence(s) of risk(s)</w:t>
            </w:r>
          </w:p>
        </w:tc>
        <w:tc>
          <w:tcPr>
            <w:tcW w:w="6775" w:type="dxa"/>
            <w:vAlign w:val="center"/>
          </w:tcPr>
          <w:p w14:paraId="4BFDA03A" w14:textId="77777777" w:rsidR="00E31766" w:rsidRPr="006B03CD" w:rsidRDefault="00E31766" w:rsidP="00E50618">
            <w:pPr>
              <w:pStyle w:val="NoSpacing"/>
              <w:spacing w:before="60" w:after="60"/>
              <w:jc w:val="center"/>
              <w:rPr>
                <w:rFonts w:ascii="Segoe UI" w:hAnsi="Segoe UI" w:cs="Segoe UI"/>
              </w:rPr>
            </w:pPr>
          </w:p>
        </w:tc>
      </w:tr>
    </w:tbl>
    <w:p w14:paraId="6E48983C" w14:textId="77777777" w:rsidR="00E31766" w:rsidRPr="006B03CD" w:rsidRDefault="00E31766" w:rsidP="00E31766">
      <w:pPr>
        <w:pStyle w:val="NoSpacing"/>
        <w:rPr>
          <w:rFonts w:ascii="Segoe UI" w:hAnsi="Segoe UI" w:cs="Segoe UI"/>
          <w:b/>
          <w:color w:val="D60093"/>
          <w:sz w:val="32"/>
          <w:szCs w:val="32"/>
        </w:rPr>
      </w:pPr>
    </w:p>
    <w:p w14:paraId="720533AC" w14:textId="77777777" w:rsidR="00E31766" w:rsidRPr="006B03CD" w:rsidRDefault="00E31766" w:rsidP="00E31766">
      <w:pPr>
        <w:pStyle w:val="NoSpacing"/>
        <w:rPr>
          <w:rFonts w:ascii="Segoe UI" w:hAnsi="Segoe UI" w:cs="Segoe UI"/>
        </w:rPr>
      </w:pPr>
    </w:p>
    <w:p w14:paraId="4C9C53AE" w14:textId="77777777" w:rsidR="00E31766" w:rsidRPr="006B03CD" w:rsidRDefault="00E31766" w:rsidP="00E31766">
      <w:pPr>
        <w:rPr>
          <w:rFonts w:ascii="Segoe UI" w:hAnsi="Segoe UI" w:cs="Segoe UI"/>
        </w:rPr>
      </w:pPr>
      <w:r w:rsidRPr="006B03CD">
        <w:rPr>
          <w:rFonts w:ascii="Segoe UI" w:hAnsi="Segoe UI" w:cs="Segoe UI"/>
        </w:rPr>
        <w:br w:type="page"/>
      </w:r>
    </w:p>
    <w:p w14:paraId="24432057" w14:textId="77777777" w:rsidR="00E31766" w:rsidRPr="006B03CD" w:rsidRDefault="00E31766" w:rsidP="00E31766">
      <w:pPr>
        <w:pStyle w:val="NoSpacing"/>
        <w:rPr>
          <w:rFonts w:ascii="Segoe UI" w:hAnsi="Segoe UI" w:cs="Segoe UI"/>
          <w:sz w:val="32"/>
          <w:szCs w:val="32"/>
        </w:rPr>
      </w:pPr>
      <w:r w:rsidRPr="006B03CD">
        <w:rPr>
          <w:rFonts w:ascii="Segoe UI" w:hAnsi="Segoe UI" w:cs="Segoe UI"/>
          <w:b/>
          <w:color w:val="D60093"/>
          <w:sz w:val="32"/>
          <w:szCs w:val="32"/>
        </w:rPr>
        <w:lastRenderedPageBreak/>
        <w:sym w:font="Wingdings 2" w:char="F098"/>
      </w:r>
      <w:r w:rsidRPr="006B03CD">
        <w:rPr>
          <w:rFonts w:ascii="Segoe UI" w:hAnsi="Segoe UI" w:cs="Segoe UI"/>
          <w:b/>
          <w:color w:val="D60093"/>
          <w:sz w:val="32"/>
          <w:szCs w:val="32"/>
        </w:rPr>
        <w:t xml:space="preserve"> </w:t>
      </w:r>
      <w:r w:rsidRPr="005328E9">
        <w:rPr>
          <w:rFonts w:ascii="Segoe UI Semibold" w:hAnsi="Segoe UI Semibold" w:cs="Segoe UI Semibold"/>
          <w:bCs/>
          <w:color w:val="339933"/>
          <w:sz w:val="32"/>
          <w:szCs w:val="32"/>
        </w:rPr>
        <w:t>Existing Risk Reduction Plan</w:t>
      </w:r>
      <w:r w:rsidRPr="006B03CD">
        <w:rPr>
          <w:rFonts w:ascii="Segoe UI" w:hAnsi="Segoe UI" w:cs="Segoe UI"/>
          <w:b/>
          <w:color w:val="00B050"/>
          <w:sz w:val="32"/>
          <w:szCs w:val="32"/>
        </w:rPr>
        <w:t xml:space="preserve"> </w:t>
      </w:r>
      <w:r w:rsidRPr="006B03CD">
        <w:rPr>
          <w:rFonts w:ascii="Segoe UI" w:hAnsi="Segoe UI" w:cs="Segoe UI"/>
          <w:color w:val="A6A6A6" w:themeColor="background1" w:themeShade="A6"/>
        </w:rPr>
        <w:t>(Measures, policies, equipment, etc in place to minimise risk.  State what organisation, and who, is responsible for each step.)</w:t>
      </w:r>
    </w:p>
    <w:p w14:paraId="3E3C732F" w14:textId="77777777" w:rsidR="00E31766" w:rsidRPr="005328E9" w:rsidRDefault="00E31766" w:rsidP="00E31766">
      <w:pPr>
        <w:pStyle w:val="NoSpacing"/>
        <w:rPr>
          <w:rFonts w:ascii="Segoe UI" w:hAnsi="Segoe UI" w:cs="Segoe UI"/>
          <w:sz w:val="16"/>
          <w:szCs w:val="16"/>
        </w:rPr>
      </w:pPr>
    </w:p>
    <w:tbl>
      <w:tblPr>
        <w:tblStyle w:val="TableGrid"/>
        <w:tblW w:w="10485" w:type="dxa"/>
        <w:tblLook w:val="04A0" w:firstRow="1" w:lastRow="0" w:firstColumn="1" w:lastColumn="0" w:noHBand="0" w:noVBand="1"/>
      </w:tblPr>
      <w:tblGrid>
        <w:gridCol w:w="3823"/>
        <w:gridCol w:w="6662"/>
      </w:tblGrid>
      <w:tr w:rsidR="00E31766" w:rsidRPr="006B03CD" w14:paraId="3752E0D4" w14:textId="77777777" w:rsidTr="00E50618">
        <w:tc>
          <w:tcPr>
            <w:tcW w:w="3823" w:type="dxa"/>
            <w:shd w:val="clear" w:color="auto" w:fill="F2F2F2" w:themeFill="background1" w:themeFillShade="F2"/>
          </w:tcPr>
          <w:p w14:paraId="301BBA27"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Specify Risk 1:</w:t>
            </w:r>
          </w:p>
        </w:tc>
        <w:tc>
          <w:tcPr>
            <w:tcW w:w="6662" w:type="dxa"/>
            <w:shd w:val="clear" w:color="auto" w:fill="F2F2F2" w:themeFill="background1" w:themeFillShade="F2"/>
            <w:vAlign w:val="center"/>
          </w:tcPr>
          <w:p w14:paraId="32C1291C" w14:textId="77777777" w:rsidR="00E31766" w:rsidRPr="006B03CD" w:rsidRDefault="00E31766" w:rsidP="00E50618">
            <w:pPr>
              <w:pStyle w:val="NoSpacing"/>
              <w:jc w:val="center"/>
              <w:rPr>
                <w:rFonts w:ascii="Segoe UI" w:hAnsi="Segoe UI" w:cs="Segoe UI"/>
              </w:rPr>
            </w:pPr>
          </w:p>
        </w:tc>
      </w:tr>
      <w:tr w:rsidR="00E31766" w:rsidRPr="006B03CD" w14:paraId="382B9CDD" w14:textId="77777777" w:rsidTr="00E50618">
        <w:tc>
          <w:tcPr>
            <w:tcW w:w="3823" w:type="dxa"/>
          </w:tcPr>
          <w:p w14:paraId="0187EDB3"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Steps being taken to reduce the risk</w:t>
            </w:r>
          </w:p>
        </w:tc>
        <w:tc>
          <w:tcPr>
            <w:tcW w:w="6662" w:type="dxa"/>
            <w:vAlign w:val="center"/>
          </w:tcPr>
          <w:p w14:paraId="56B6A6D8" w14:textId="77777777" w:rsidR="00E31766" w:rsidRPr="006B03CD" w:rsidRDefault="00E31766" w:rsidP="00E50618">
            <w:pPr>
              <w:pStyle w:val="NoSpacing"/>
              <w:rPr>
                <w:rFonts w:ascii="Segoe UI" w:hAnsi="Segoe UI" w:cs="Segoe UI"/>
              </w:rPr>
            </w:pPr>
          </w:p>
        </w:tc>
      </w:tr>
      <w:tr w:rsidR="00E31766" w:rsidRPr="006B03CD" w14:paraId="1FE12986" w14:textId="77777777" w:rsidTr="00E50618">
        <w:tc>
          <w:tcPr>
            <w:tcW w:w="3823" w:type="dxa"/>
          </w:tcPr>
          <w:p w14:paraId="7C2D9AE8"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Responsible person and agency</w:t>
            </w:r>
          </w:p>
        </w:tc>
        <w:tc>
          <w:tcPr>
            <w:tcW w:w="6662" w:type="dxa"/>
            <w:vAlign w:val="center"/>
          </w:tcPr>
          <w:p w14:paraId="7C9CA133" w14:textId="77777777" w:rsidR="00E31766" w:rsidRPr="006B03CD" w:rsidRDefault="00E31766" w:rsidP="00E50618">
            <w:pPr>
              <w:pStyle w:val="NoSpacing"/>
              <w:jc w:val="center"/>
              <w:rPr>
                <w:rFonts w:ascii="Segoe UI" w:hAnsi="Segoe UI" w:cs="Segoe UI"/>
              </w:rPr>
            </w:pPr>
          </w:p>
        </w:tc>
      </w:tr>
      <w:tr w:rsidR="00E31766" w:rsidRPr="006B03CD" w14:paraId="2E54FB3B" w14:textId="77777777" w:rsidTr="00E50618">
        <w:tc>
          <w:tcPr>
            <w:tcW w:w="3823" w:type="dxa"/>
            <w:shd w:val="clear" w:color="auto" w:fill="F2F2F2" w:themeFill="background1" w:themeFillShade="F2"/>
          </w:tcPr>
          <w:p w14:paraId="1C02C73C"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Specify Risk 2:</w:t>
            </w:r>
          </w:p>
        </w:tc>
        <w:tc>
          <w:tcPr>
            <w:tcW w:w="6662" w:type="dxa"/>
            <w:shd w:val="clear" w:color="auto" w:fill="F2F2F2" w:themeFill="background1" w:themeFillShade="F2"/>
          </w:tcPr>
          <w:p w14:paraId="31A1FC33" w14:textId="77777777" w:rsidR="00E31766" w:rsidRPr="006B03CD" w:rsidRDefault="00E31766" w:rsidP="00E50618">
            <w:pPr>
              <w:pStyle w:val="NoSpacing"/>
              <w:jc w:val="center"/>
              <w:rPr>
                <w:rFonts w:ascii="Segoe UI" w:hAnsi="Segoe UI" w:cs="Segoe UI"/>
              </w:rPr>
            </w:pPr>
          </w:p>
        </w:tc>
      </w:tr>
      <w:tr w:rsidR="00E31766" w:rsidRPr="006B03CD" w14:paraId="0732967B" w14:textId="77777777" w:rsidTr="00E50618">
        <w:tc>
          <w:tcPr>
            <w:tcW w:w="3823" w:type="dxa"/>
          </w:tcPr>
          <w:p w14:paraId="0D36E3F3"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Steps being taken to reduce the risk</w:t>
            </w:r>
          </w:p>
        </w:tc>
        <w:tc>
          <w:tcPr>
            <w:tcW w:w="6662" w:type="dxa"/>
          </w:tcPr>
          <w:p w14:paraId="0DD388C5" w14:textId="77777777" w:rsidR="00E31766" w:rsidRPr="006B03CD" w:rsidRDefault="00E31766" w:rsidP="00E50618">
            <w:pPr>
              <w:pStyle w:val="NoSpacing"/>
              <w:rPr>
                <w:rFonts w:ascii="Segoe UI" w:hAnsi="Segoe UI" w:cs="Segoe UI"/>
              </w:rPr>
            </w:pPr>
          </w:p>
        </w:tc>
      </w:tr>
      <w:tr w:rsidR="00E31766" w:rsidRPr="006B03CD" w14:paraId="7703CC39" w14:textId="77777777" w:rsidTr="00E50618">
        <w:tc>
          <w:tcPr>
            <w:tcW w:w="3823" w:type="dxa"/>
          </w:tcPr>
          <w:p w14:paraId="3AC3A6E7"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Responsible person and agency</w:t>
            </w:r>
          </w:p>
        </w:tc>
        <w:tc>
          <w:tcPr>
            <w:tcW w:w="6662" w:type="dxa"/>
          </w:tcPr>
          <w:p w14:paraId="7EE6CAEC" w14:textId="77777777" w:rsidR="00E31766" w:rsidRPr="006B03CD" w:rsidRDefault="00E31766" w:rsidP="00E50618">
            <w:pPr>
              <w:pStyle w:val="NoSpacing"/>
              <w:jc w:val="center"/>
              <w:rPr>
                <w:rFonts w:ascii="Segoe UI" w:hAnsi="Segoe UI" w:cs="Segoe UI"/>
              </w:rPr>
            </w:pPr>
          </w:p>
        </w:tc>
      </w:tr>
      <w:tr w:rsidR="00E31766" w:rsidRPr="006B03CD" w14:paraId="1530264E" w14:textId="77777777" w:rsidTr="00E50618">
        <w:tc>
          <w:tcPr>
            <w:tcW w:w="3823" w:type="dxa"/>
            <w:shd w:val="clear" w:color="auto" w:fill="F2F2F2" w:themeFill="background1" w:themeFillShade="F2"/>
          </w:tcPr>
          <w:p w14:paraId="67BE96B9"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Specify Risk 3:</w:t>
            </w:r>
          </w:p>
        </w:tc>
        <w:tc>
          <w:tcPr>
            <w:tcW w:w="6662" w:type="dxa"/>
            <w:shd w:val="clear" w:color="auto" w:fill="F2F2F2" w:themeFill="background1" w:themeFillShade="F2"/>
          </w:tcPr>
          <w:p w14:paraId="15A92654" w14:textId="77777777" w:rsidR="00E31766" w:rsidRPr="006B03CD" w:rsidRDefault="00E31766" w:rsidP="00E50618">
            <w:pPr>
              <w:pStyle w:val="NoSpacing"/>
              <w:jc w:val="center"/>
              <w:rPr>
                <w:rFonts w:ascii="Segoe UI" w:hAnsi="Segoe UI" w:cs="Segoe UI"/>
              </w:rPr>
            </w:pPr>
          </w:p>
        </w:tc>
      </w:tr>
      <w:tr w:rsidR="00E31766" w:rsidRPr="006B03CD" w14:paraId="7725FA49" w14:textId="77777777" w:rsidTr="00E50618">
        <w:tc>
          <w:tcPr>
            <w:tcW w:w="3823" w:type="dxa"/>
          </w:tcPr>
          <w:p w14:paraId="733A443E"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Steps being taken to reduce the risk</w:t>
            </w:r>
          </w:p>
        </w:tc>
        <w:tc>
          <w:tcPr>
            <w:tcW w:w="6662" w:type="dxa"/>
          </w:tcPr>
          <w:p w14:paraId="1D58EA6C" w14:textId="77777777" w:rsidR="00E31766" w:rsidRPr="006B03CD" w:rsidRDefault="00E31766" w:rsidP="00E50618">
            <w:pPr>
              <w:pStyle w:val="NoSpacing"/>
              <w:rPr>
                <w:rFonts w:ascii="Segoe UI" w:hAnsi="Segoe UI" w:cs="Segoe UI"/>
              </w:rPr>
            </w:pPr>
          </w:p>
        </w:tc>
      </w:tr>
      <w:tr w:rsidR="00E31766" w:rsidRPr="006B03CD" w14:paraId="047ADD4C" w14:textId="77777777" w:rsidTr="00E50618">
        <w:tc>
          <w:tcPr>
            <w:tcW w:w="3823" w:type="dxa"/>
          </w:tcPr>
          <w:p w14:paraId="06FFC68C"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Responsible person and agency</w:t>
            </w:r>
          </w:p>
        </w:tc>
        <w:tc>
          <w:tcPr>
            <w:tcW w:w="6662" w:type="dxa"/>
          </w:tcPr>
          <w:p w14:paraId="1D709E6F" w14:textId="77777777" w:rsidR="00E31766" w:rsidRPr="006B03CD" w:rsidRDefault="00E31766" w:rsidP="00E50618">
            <w:pPr>
              <w:pStyle w:val="NoSpacing"/>
              <w:jc w:val="center"/>
              <w:rPr>
                <w:rFonts w:ascii="Segoe UI" w:hAnsi="Segoe UI" w:cs="Segoe UI"/>
              </w:rPr>
            </w:pPr>
          </w:p>
        </w:tc>
      </w:tr>
    </w:tbl>
    <w:p w14:paraId="78885F55" w14:textId="77777777" w:rsidR="00E31766" w:rsidRPr="006B03CD" w:rsidRDefault="00E31766" w:rsidP="00E31766">
      <w:pPr>
        <w:pStyle w:val="NoSpacing"/>
        <w:rPr>
          <w:rFonts w:ascii="Segoe UI" w:hAnsi="Segoe UI" w:cs="Segoe UI"/>
        </w:rPr>
      </w:pPr>
    </w:p>
    <w:p w14:paraId="22BE3EF6" w14:textId="77777777" w:rsidR="00E31766" w:rsidRPr="006B03CD" w:rsidRDefault="00E31766" w:rsidP="00E31766">
      <w:pPr>
        <w:pStyle w:val="NoSpacing"/>
        <w:rPr>
          <w:rFonts w:ascii="Segoe UI" w:hAnsi="Segoe UI" w:cs="Segoe UI"/>
          <w:b/>
          <w:color w:val="339933"/>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339933"/>
          <w:sz w:val="32"/>
          <w:szCs w:val="32"/>
        </w:rPr>
        <w:t xml:space="preserve"> </w:t>
      </w:r>
      <w:r w:rsidRPr="005328E9">
        <w:rPr>
          <w:rFonts w:ascii="Segoe UI Semibold" w:hAnsi="Segoe UI Semibold" w:cs="Segoe UI Semibold"/>
          <w:bCs/>
          <w:color w:val="339933"/>
          <w:sz w:val="32"/>
          <w:szCs w:val="32"/>
        </w:rPr>
        <w:t>Grading of Risk*</w:t>
      </w:r>
    </w:p>
    <w:p w14:paraId="7782193D" w14:textId="77777777" w:rsidR="00E31766" w:rsidRPr="005328E9" w:rsidRDefault="00E31766" w:rsidP="00CF503B">
      <w:pPr>
        <w:spacing w:after="0" w:line="240" w:lineRule="auto"/>
        <w:rPr>
          <w:rFonts w:ascii="Segoe UI" w:hAnsi="Segoe UI" w:cs="Segoe UI"/>
          <w:sz w:val="16"/>
          <w:szCs w:val="16"/>
        </w:rPr>
      </w:pPr>
    </w:p>
    <w:tbl>
      <w:tblPr>
        <w:tblStyle w:val="TableGrid"/>
        <w:tblW w:w="0" w:type="auto"/>
        <w:tblLook w:val="04A0" w:firstRow="1" w:lastRow="0" w:firstColumn="1" w:lastColumn="0" w:noHBand="0" w:noVBand="1"/>
      </w:tblPr>
      <w:tblGrid>
        <w:gridCol w:w="3114"/>
        <w:gridCol w:w="7342"/>
      </w:tblGrid>
      <w:tr w:rsidR="00E31766" w:rsidRPr="006B03CD" w14:paraId="2B28340D" w14:textId="77777777" w:rsidTr="00E50618">
        <w:tc>
          <w:tcPr>
            <w:tcW w:w="3114" w:type="dxa"/>
            <w:shd w:val="clear" w:color="auto" w:fill="F2F2F2" w:themeFill="background1" w:themeFillShade="F2"/>
            <w:vAlign w:val="center"/>
          </w:tcPr>
          <w:p w14:paraId="550F2A00"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Risk(s) type(s)</w:t>
            </w:r>
          </w:p>
        </w:tc>
        <w:tc>
          <w:tcPr>
            <w:tcW w:w="7342" w:type="dxa"/>
            <w:vAlign w:val="center"/>
          </w:tcPr>
          <w:p w14:paraId="41CB311E" w14:textId="77777777" w:rsidR="00E31766" w:rsidRPr="006B03CD" w:rsidRDefault="00E31766" w:rsidP="00E50618">
            <w:pPr>
              <w:pStyle w:val="NoSpacing"/>
              <w:spacing w:before="60" w:after="60"/>
              <w:jc w:val="center"/>
              <w:rPr>
                <w:rFonts w:ascii="Segoe UI" w:hAnsi="Segoe UI" w:cs="Segoe UI"/>
              </w:rPr>
            </w:pPr>
          </w:p>
        </w:tc>
      </w:tr>
      <w:tr w:rsidR="00E31766" w:rsidRPr="006B03CD" w14:paraId="78287704" w14:textId="77777777" w:rsidTr="00E50618">
        <w:tc>
          <w:tcPr>
            <w:tcW w:w="3114" w:type="dxa"/>
            <w:shd w:val="clear" w:color="auto" w:fill="F2F2F2" w:themeFill="background1" w:themeFillShade="F2"/>
            <w:vAlign w:val="center"/>
          </w:tcPr>
          <w:p w14:paraId="40619CA2"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Brief explanation of risk(s)</w:t>
            </w:r>
          </w:p>
        </w:tc>
        <w:tc>
          <w:tcPr>
            <w:tcW w:w="7342" w:type="dxa"/>
            <w:vAlign w:val="center"/>
          </w:tcPr>
          <w:p w14:paraId="7BC2B862" w14:textId="77777777" w:rsidR="00E31766" w:rsidRPr="006B03CD" w:rsidRDefault="00E31766" w:rsidP="00E50618">
            <w:pPr>
              <w:pStyle w:val="NoSpacing"/>
              <w:spacing w:before="60" w:after="60"/>
              <w:jc w:val="center"/>
              <w:rPr>
                <w:rFonts w:ascii="Segoe UI" w:hAnsi="Segoe UI" w:cs="Segoe UI"/>
              </w:rPr>
            </w:pPr>
          </w:p>
        </w:tc>
      </w:tr>
      <w:tr w:rsidR="00E31766" w:rsidRPr="006B03CD" w14:paraId="7B5DEEF6" w14:textId="77777777" w:rsidTr="00E50618">
        <w:tc>
          <w:tcPr>
            <w:tcW w:w="3114" w:type="dxa"/>
            <w:shd w:val="clear" w:color="auto" w:fill="F2F2F2" w:themeFill="background1" w:themeFillShade="F2"/>
            <w:vAlign w:val="center"/>
          </w:tcPr>
          <w:p w14:paraId="436AD88D"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Has Mental capacity (or not) for particular risk(s)?</w:t>
            </w:r>
          </w:p>
        </w:tc>
        <w:tc>
          <w:tcPr>
            <w:tcW w:w="7342" w:type="dxa"/>
            <w:vAlign w:val="center"/>
          </w:tcPr>
          <w:p w14:paraId="75027C0D" w14:textId="77777777" w:rsidR="00E31766" w:rsidRPr="006B03CD" w:rsidRDefault="00E31766" w:rsidP="00E50618">
            <w:pPr>
              <w:pStyle w:val="NoSpacing"/>
              <w:spacing w:before="60" w:after="60"/>
              <w:jc w:val="center"/>
              <w:rPr>
                <w:rFonts w:ascii="Segoe UI" w:hAnsi="Segoe UI" w:cs="Segoe UI"/>
              </w:rPr>
            </w:pPr>
          </w:p>
        </w:tc>
      </w:tr>
      <w:tr w:rsidR="00E31766" w:rsidRPr="006B03CD" w14:paraId="059456B2" w14:textId="77777777" w:rsidTr="00E50618">
        <w:tc>
          <w:tcPr>
            <w:tcW w:w="3114" w:type="dxa"/>
            <w:shd w:val="clear" w:color="auto" w:fill="F2F2F2" w:themeFill="background1" w:themeFillShade="F2"/>
            <w:vAlign w:val="center"/>
          </w:tcPr>
          <w:p w14:paraId="5DA55777"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Potential consequence(s) of risk(s)</w:t>
            </w:r>
          </w:p>
        </w:tc>
        <w:tc>
          <w:tcPr>
            <w:tcW w:w="7342" w:type="dxa"/>
            <w:vAlign w:val="center"/>
          </w:tcPr>
          <w:p w14:paraId="2B195310" w14:textId="77777777" w:rsidR="00E31766" w:rsidRPr="006B03CD" w:rsidRDefault="00E31766" w:rsidP="00E50618">
            <w:pPr>
              <w:pStyle w:val="NoSpacing"/>
              <w:spacing w:before="60" w:after="60"/>
              <w:jc w:val="center"/>
              <w:rPr>
                <w:rFonts w:ascii="Segoe UI" w:hAnsi="Segoe UI" w:cs="Segoe UI"/>
              </w:rPr>
            </w:pPr>
          </w:p>
        </w:tc>
      </w:tr>
      <w:tr w:rsidR="00E31766" w:rsidRPr="006B03CD" w14:paraId="136BF9AD" w14:textId="77777777" w:rsidTr="00E50618">
        <w:tc>
          <w:tcPr>
            <w:tcW w:w="3114" w:type="dxa"/>
            <w:shd w:val="clear" w:color="auto" w:fill="F2F2F2" w:themeFill="background1" w:themeFillShade="F2"/>
            <w:vAlign w:val="center"/>
          </w:tcPr>
          <w:p w14:paraId="26CEA1E3"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Likelihood of risk(s) occurring</w:t>
            </w:r>
          </w:p>
        </w:tc>
        <w:sdt>
          <w:sdtPr>
            <w:rPr>
              <w:rFonts w:ascii="Segoe UI" w:hAnsi="Segoe UI" w:cs="Segoe UI"/>
            </w:rPr>
            <w:alias w:val="Likelihood of reoccurring"/>
            <w:tag w:val="Likelihood of reoccurring"/>
            <w:id w:val="219870250"/>
            <w:placeholder>
              <w:docPart w:val="039794A35F5F464C9F87445052B0618B"/>
            </w:placeholder>
            <w:showingPlcHdr/>
            <w:dropDownList>
              <w:listItem w:value="Choose an item."/>
              <w:listItem w:displayText="Almost certain (Scores 5)" w:value="Almost certain (Scores 5)"/>
              <w:listItem w:displayText="Likely (Scores 4)" w:value="Likely (Scores 4)"/>
              <w:listItem w:displayText="Possible (Scores 3)" w:value="Possible (Scores 3)"/>
              <w:listItem w:displayText="Unlikely (Scores 2)" w:value="Unlikely (Scores 2)"/>
              <w:listItem w:displayText="Highly unlikely (Scores 1)" w:value="Highly unlikely (Scores 1)"/>
            </w:dropDownList>
          </w:sdtPr>
          <w:sdtContent>
            <w:tc>
              <w:tcPr>
                <w:tcW w:w="7342" w:type="dxa"/>
                <w:vAlign w:val="center"/>
              </w:tcPr>
              <w:p w14:paraId="60255648" w14:textId="77777777" w:rsidR="00E31766" w:rsidRPr="006B03CD" w:rsidRDefault="00E31766" w:rsidP="00E50618">
                <w:pPr>
                  <w:pStyle w:val="NoSpacing"/>
                  <w:spacing w:before="60" w:after="60"/>
                  <w:rPr>
                    <w:rFonts w:ascii="Segoe UI" w:hAnsi="Segoe UI" w:cs="Segoe UI"/>
                  </w:rPr>
                </w:pPr>
                <w:r w:rsidRPr="006B03CD">
                  <w:rPr>
                    <w:rStyle w:val="PlaceholderText"/>
                    <w:rFonts w:ascii="Segoe UI" w:hAnsi="Segoe UI" w:cs="Segoe UI"/>
                  </w:rPr>
                  <w:t>Choose an item.</w:t>
                </w:r>
              </w:p>
            </w:tc>
          </w:sdtContent>
        </w:sdt>
      </w:tr>
      <w:tr w:rsidR="00E31766" w:rsidRPr="006B03CD" w14:paraId="4B37DDA8" w14:textId="77777777" w:rsidTr="00E50618">
        <w:tc>
          <w:tcPr>
            <w:tcW w:w="3114" w:type="dxa"/>
            <w:shd w:val="clear" w:color="auto" w:fill="F2F2F2" w:themeFill="background1" w:themeFillShade="F2"/>
            <w:vAlign w:val="center"/>
          </w:tcPr>
          <w:p w14:paraId="30561C71"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Severity of risk(s)</w:t>
            </w:r>
          </w:p>
        </w:tc>
        <w:sdt>
          <w:sdtPr>
            <w:rPr>
              <w:rFonts w:ascii="Segoe UI" w:hAnsi="Segoe UI" w:cs="Segoe UI"/>
            </w:rPr>
            <w:alias w:val="Severity of Risk"/>
            <w:tag w:val="Severity of Risk"/>
            <w:id w:val="-353962614"/>
            <w:placeholder>
              <w:docPart w:val="0F42E0D63C904A7EB910BEE8ECD694C3"/>
            </w:placeholder>
            <w:showingPlcHdr/>
            <w:dropDownList>
              <w:listItem w:value="Choose an item."/>
              <w:listItem w:displayText="Catastrophic (Scores 5)" w:value="Catastrophic (Scores 5)"/>
              <w:listItem w:displayText="Major (Scores 4)" w:value="Major (Scores 4)"/>
              <w:listItem w:displayText="Moderate (Scores 3)" w:value="Moderate (Scores 3)"/>
              <w:listItem w:displayText="Minor (Scores 2)" w:value="Minor (Scores 2)"/>
              <w:listItem w:displayText="Negligible (Scores 1)" w:value="Negligible (Scores 1)"/>
            </w:dropDownList>
          </w:sdtPr>
          <w:sdtContent>
            <w:tc>
              <w:tcPr>
                <w:tcW w:w="7342" w:type="dxa"/>
                <w:vAlign w:val="center"/>
              </w:tcPr>
              <w:p w14:paraId="728DF689" w14:textId="77777777" w:rsidR="00E31766" w:rsidRPr="006B03CD" w:rsidRDefault="00E31766" w:rsidP="00E50618">
                <w:pPr>
                  <w:pStyle w:val="NoSpacing"/>
                  <w:spacing w:before="60" w:after="60"/>
                  <w:rPr>
                    <w:rFonts w:ascii="Segoe UI" w:hAnsi="Segoe UI" w:cs="Segoe UI"/>
                  </w:rPr>
                </w:pPr>
                <w:r w:rsidRPr="006B03CD">
                  <w:rPr>
                    <w:rStyle w:val="PlaceholderText"/>
                    <w:rFonts w:ascii="Segoe UI" w:hAnsi="Segoe UI" w:cs="Segoe UI"/>
                  </w:rPr>
                  <w:t>Choose an item.</w:t>
                </w:r>
              </w:p>
            </w:tc>
          </w:sdtContent>
        </w:sdt>
      </w:tr>
      <w:tr w:rsidR="00E31766" w:rsidRPr="006B03CD" w14:paraId="44137AF5" w14:textId="77777777" w:rsidTr="00E50618">
        <w:tc>
          <w:tcPr>
            <w:tcW w:w="3114" w:type="dxa"/>
            <w:shd w:val="clear" w:color="auto" w:fill="F2F2F2" w:themeFill="background1" w:themeFillShade="F2"/>
          </w:tcPr>
          <w:p w14:paraId="393F417C"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Protective factors</w:t>
            </w:r>
          </w:p>
        </w:tc>
        <w:sdt>
          <w:sdtPr>
            <w:rPr>
              <w:rFonts w:ascii="Segoe UI" w:hAnsi="Segoe UI" w:cs="Segoe UI"/>
            </w:rPr>
            <w:alias w:val="Severity of Risk"/>
            <w:tag w:val="Severity of Risk"/>
            <w:id w:val="-1147673057"/>
            <w:placeholder>
              <w:docPart w:val="88F0D724869C4A7BB5BD8042613F219B"/>
            </w:placeholder>
            <w:showingPlcHdr/>
            <w:dropDownList>
              <w:listItem w:value="Choose an item."/>
              <w:listItem w:displayText="Significant (Scores 6)" w:value="Significant (Scores 6)"/>
              <w:listItem w:displayText="Moderate (Scores 4)" w:value="Moderate (Scores 4)"/>
              <w:listItem w:displayText="Minor (Scores 2)" w:value="Minor (Scores 2)"/>
              <w:listItem w:displayText="Negligible (Scores 0)" w:value="Negligible (Scores 0)"/>
            </w:dropDownList>
          </w:sdtPr>
          <w:sdtContent>
            <w:tc>
              <w:tcPr>
                <w:tcW w:w="7342" w:type="dxa"/>
              </w:tcPr>
              <w:p w14:paraId="4AC00884" w14:textId="77777777" w:rsidR="00E31766" w:rsidRPr="006B03CD" w:rsidRDefault="00E31766" w:rsidP="00E50618">
                <w:pPr>
                  <w:pStyle w:val="NoSpacing"/>
                  <w:spacing w:before="60" w:after="60"/>
                  <w:rPr>
                    <w:rFonts w:ascii="Segoe UI" w:hAnsi="Segoe UI" w:cs="Segoe UI"/>
                  </w:rPr>
                </w:pPr>
                <w:r w:rsidRPr="006B03CD">
                  <w:rPr>
                    <w:rStyle w:val="PlaceholderText"/>
                    <w:rFonts w:ascii="Segoe UI" w:hAnsi="Segoe UI" w:cs="Segoe UI"/>
                  </w:rPr>
                  <w:t>Choose an item.</w:t>
                </w:r>
              </w:p>
            </w:tc>
          </w:sdtContent>
        </w:sdt>
      </w:tr>
    </w:tbl>
    <w:p w14:paraId="3A60DC06" w14:textId="77777777" w:rsidR="00E31766" w:rsidRPr="006B03CD" w:rsidRDefault="00E31766" w:rsidP="00E31766">
      <w:pPr>
        <w:pStyle w:val="NoSpacing"/>
        <w:rPr>
          <w:rFonts w:ascii="Segoe UI" w:hAnsi="Segoe UI" w:cs="Segoe UI"/>
        </w:rPr>
      </w:pPr>
    </w:p>
    <w:p w14:paraId="30E5B5E9" w14:textId="77777777" w:rsidR="00E31766" w:rsidRPr="006B03CD" w:rsidRDefault="00E31766" w:rsidP="00E31766">
      <w:pPr>
        <w:pStyle w:val="NoSpacing"/>
        <w:rPr>
          <w:rFonts w:ascii="Segoe UI" w:hAnsi="Segoe UI" w:cs="Segoe UI"/>
          <w:b/>
          <w:color w:val="339933"/>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339933"/>
          <w:sz w:val="32"/>
          <w:szCs w:val="32"/>
        </w:rPr>
        <w:t xml:space="preserve"> </w:t>
      </w:r>
      <w:r w:rsidRPr="005328E9">
        <w:rPr>
          <w:rFonts w:ascii="Segoe UI Semibold" w:hAnsi="Segoe UI Semibold" w:cs="Segoe UI Semibold"/>
          <w:bCs/>
          <w:color w:val="339933"/>
          <w:sz w:val="32"/>
          <w:szCs w:val="32"/>
        </w:rPr>
        <w:t>Scoring of Risk</w:t>
      </w:r>
    </w:p>
    <w:p w14:paraId="77807C6A" w14:textId="77777777" w:rsidR="00E31766" w:rsidRPr="006B03CD" w:rsidRDefault="00E31766" w:rsidP="00E31766">
      <w:pPr>
        <w:spacing w:before="120" w:after="120"/>
        <w:rPr>
          <w:rFonts w:ascii="Segoe UI" w:hAnsi="Segoe UI" w:cs="Segoe UI"/>
          <w:sz w:val="24"/>
          <w:szCs w:val="24"/>
        </w:rPr>
      </w:pPr>
      <w:r w:rsidRPr="006B03CD">
        <w:rPr>
          <w:rFonts w:ascii="Segoe UI" w:hAnsi="Segoe UI" w:cs="Segoe UI"/>
          <w:sz w:val="24"/>
          <w:szCs w:val="24"/>
        </w:rPr>
        <w:t xml:space="preserve">When the likelihood, severity and protective factors have been scored, the overall risk figure can be worked out, </w:t>
      </w:r>
      <w:r w:rsidRPr="006B03CD">
        <w:rPr>
          <w:rFonts w:ascii="Segoe UI" w:hAnsi="Segoe UI" w:cs="Segoe UI"/>
          <w:b/>
          <w:bCs/>
          <w:sz w:val="24"/>
          <w:szCs w:val="24"/>
        </w:rPr>
        <w:t>as in this example</w:t>
      </w:r>
      <w:r w:rsidRPr="006B03CD">
        <w:rPr>
          <w:rFonts w:ascii="Segoe UI" w:hAnsi="Segoe UI" w:cs="Segoe UI"/>
          <w:sz w:val="24"/>
          <w:szCs w:val="24"/>
        </w:rPr>
        <w:t>:</w:t>
      </w:r>
    </w:p>
    <w:tbl>
      <w:tblPr>
        <w:tblStyle w:val="TableGrid"/>
        <w:tblW w:w="10485" w:type="dxa"/>
        <w:tblLook w:val="04A0" w:firstRow="1" w:lastRow="0" w:firstColumn="1" w:lastColumn="0" w:noHBand="0" w:noVBand="1"/>
      </w:tblPr>
      <w:tblGrid>
        <w:gridCol w:w="1747"/>
        <w:gridCol w:w="1748"/>
        <w:gridCol w:w="1747"/>
        <w:gridCol w:w="1748"/>
        <w:gridCol w:w="1747"/>
        <w:gridCol w:w="1748"/>
      </w:tblGrid>
      <w:tr w:rsidR="00E31766" w:rsidRPr="006B03CD" w14:paraId="38A9EBCA" w14:textId="77777777" w:rsidTr="00E50618">
        <w:tc>
          <w:tcPr>
            <w:tcW w:w="1747" w:type="dxa"/>
            <w:shd w:val="clear" w:color="auto" w:fill="F2F2F2" w:themeFill="background1" w:themeFillShade="F2"/>
            <w:vAlign w:val="center"/>
          </w:tcPr>
          <w:p w14:paraId="1731E75F"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sz w:val="24"/>
                <w:szCs w:val="24"/>
              </w:rPr>
              <w:t>Likelihood score</w:t>
            </w:r>
          </w:p>
        </w:tc>
        <w:tc>
          <w:tcPr>
            <w:tcW w:w="1748" w:type="dxa"/>
            <w:vMerge w:val="restart"/>
            <w:shd w:val="clear" w:color="auto" w:fill="F2F2F2" w:themeFill="background1" w:themeFillShade="F2"/>
            <w:vAlign w:val="bottom"/>
          </w:tcPr>
          <w:p w14:paraId="7085DA89"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sz w:val="24"/>
                <w:szCs w:val="24"/>
              </w:rPr>
              <w:t>multiplied by</w:t>
            </w:r>
          </w:p>
        </w:tc>
        <w:tc>
          <w:tcPr>
            <w:tcW w:w="1747" w:type="dxa"/>
            <w:shd w:val="clear" w:color="auto" w:fill="F2F2F2" w:themeFill="background1" w:themeFillShade="F2"/>
            <w:vAlign w:val="center"/>
          </w:tcPr>
          <w:p w14:paraId="5A1DAE5B"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sz w:val="24"/>
                <w:szCs w:val="24"/>
              </w:rPr>
              <w:t>Impact score</w:t>
            </w:r>
          </w:p>
        </w:tc>
        <w:tc>
          <w:tcPr>
            <w:tcW w:w="1748" w:type="dxa"/>
            <w:shd w:val="clear" w:color="auto" w:fill="F2F2F2" w:themeFill="background1" w:themeFillShade="F2"/>
            <w:vAlign w:val="center"/>
          </w:tcPr>
          <w:p w14:paraId="3FB6CB2D"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sz w:val="24"/>
                <w:szCs w:val="24"/>
              </w:rPr>
              <w:t>Equals</w:t>
            </w:r>
          </w:p>
        </w:tc>
        <w:tc>
          <w:tcPr>
            <w:tcW w:w="1747" w:type="dxa"/>
            <w:shd w:val="clear" w:color="auto" w:fill="F2F2F2" w:themeFill="background1" w:themeFillShade="F2"/>
            <w:vAlign w:val="center"/>
          </w:tcPr>
          <w:p w14:paraId="629D4953"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sz w:val="24"/>
                <w:szCs w:val="24"/>
              </w:rPr>
              <w:t>Less protective factors</w:t>
            </w:r>
          </w:p>
        </w:tc>
        <w:tc>
          <w:tcPr>
            <w:tcW w:w="1748" w:type="dxa"/>
            <w:shd w:val="clear" w:color="auto" w:fill="F2F2F2" w:themeFill="background1" w:themeFillShade="F2"/>
            <w:vAlign w:val="center"/>
          </w:tcPr>
          <w:p w14:paraId="4712D609"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rPr>
              <w:t>Equals the Total Assessed Risk Score)</w:t>
            </w:r>
          </w:p>
        </w:tc>
      </w:tr>
      <w:tr w:rsidR="00E31766" w:rsidRPr="006B03CD" w14:paraId="29EFA32A" w14:textId="77777777" w:rsidTr="00E50618">
        <w:tc>
          <w:tcPr>
            <w:tcW w:w="1747" w:type="dxa"/>
            <w:vAlign w:val="center"/>
          </w:tcPr>
          <w:p w14:paraId="69C77A06" w14:textId="77777777" w:rsidR="00E31766" w:rsidRPr="006B03CD" w:rsidRDefault="00E31766" w:rsidP="00E50618">
            <w:pPr>
              <w:spacing w:before="120" w:after="120"/>
              <w:jc w:val="center"/>
              <w:rPr>
                <w:rFonts w:ascii="Segoe UI" w:hAnsi="Segoe UI" w:cs="Segoe UI"/>
                <w:sz w:val="24"/>
                <w:szCs w:val="24"/>
              </w:rPr>
            </w:pPr>
            <w:r w:rsidRPr="006B03CD">
              <w:rPr>
                <w:rFonts w:ascii="Segoe UI" w:hAnsi="Segoe UI" w:cs="Segoe UI"/>
                <w:sz w:val="24"/>
                <w:szCs w:val="24"/>
              </w:rPr>
              <w:t>3 (possible)</w:t>
            </w:r>
          </w:p>
        </w:tc>
        <w:tc>
          <w:tcPr>
            <w:tcW w:w="1748" w:type="dxa"/>
            <w:vMerge/>
          </w:tcPr>
          <w:p w14:paraId="24A129A0" w14:textId="77777777" w:rsidR="00E31766" w:rsidRPr="006B03CD" w:rsidRDefault="00E31766" w:rsidP="00E50618">
            <w:pPr>
              <w:spacing w:before="120" w:after="120"/>
              <w:rPr>
                <w:rFonts w:ascii="Segoe UI" w:hAnsi="Segoe UI" w:cs="Segoe UI"/>
                <w:sz w:val="24"/>
                <w:szCs w:val="24"/>
              </w:rPr>
            </w:pPr>
          </w:p>
        </w:tc>
        <w:tc>
          <w:tcPr>
            <w:tcW w:w="1747" w:type="dxa"/>
            <w:vAlign w:val="center"/>
          </w:tcPr>
          <w:p w14:paraId="55C692C0" w14:textId="77777777" w:rsidR="00E31766" w:rsidRPr="006B03CD" w:rsidRDefault="00E31766" w:rsidP="00E50618">
            <w:pPr>
              <w:spacing w:before="120" w:after="120"/>
              <w:jc w:val="center"/>
              <w:rPr>
                <w:rFonts w:ascii="Segoe UI" w:hAnsi="Segoe UI" w:cs="Segoe UI"/>
                <w:sz w:val="24"/>
                <w:szCs w:val="24"/>
              </w:rPr>
            </w:pPr>
            <w:r w:rsidRPr="006B03CD">
              <w:rPr>
                <w:rFonts w:ascii="Segoe UI" w:hAnsi="Segoe UI" w:cs="Segoe UI"/>
                <w:sz w:val="24"/>
                <w:szCs w:val="24"/>
              </w:rPr>
              <w:t>3 (moderate)</w:t>
            </w:r>
          </w:p>
        </w:tc>
        <w:tc>
          <w:tcPr>
            <w:tcW w:w="1748" w:type="dxa"/>
            <w:vAlign w:val="center"/>
          </w:tcPr>
          <w:p w14:paraId="3DF8AF5C" w14:textId="77777777" w:rsidR="00E31766" w:rsidRPr="006B03CD" w:rsidRDefault="00E31766" w:rsidP="00E50618">
            <w:pPr>
              <w:spacing w:before="120" w:after="120"/>
              <w:jc w:val="center"/>
              <w:rPr>
                <w:rFonts w:ascii="Segoe UI" w:hAnsi="Segoe UI" w:cs="Segoe UI"/>
                <w:sz w:val="24"/>
                <w:szCs w:val="24"/>
              </w:rPr>
            </w:pPr>
            <w:r w:rsidRPr="006B03CD">
              <w:rPr>
                <w:rFonts w:ascii="Segoe UI" w:hAnsi="Segoe UI" w:cs="Segoe UI"/>
                <w:sz w:val="24"/>
                <w:szCs w:val="24"/>
              </w:rPr>
              <w:t>9</w:t>
            </w:r>
          </w:p>
        </w:tc>
        <w:tc>
          <w:tcPr>
            <w:tcW w:w="1747" w:type="dxa"/>
            <w:vAlign w:val="center"/>
          </w:tcPr>
          <w:p w14:paraId="086C2D93" w14:textId="77777777" w:rsidR="00E31766" w:rsidRPr="006B03CD" w:rsidRDefault="00E31766" w:rsidP="00E50618">
            <w:pPr>
              <w:spacing w:before="120" w:after="120"/>
              <w:jc w:val="center"/>
              <w:rPr>
                <w:rFonts w:ascii="Segoe UI" w:hAnsi="Segoe UI" w:cs="Segoe UI"/>
                <w:sz w:val="24"/>
                <w:szCs w:val="24"/>
              </w:rPr>
            </w:pPr>
            <w:r w:rsidRPr="006B03CD">
              <w:rPr>
                <w:rFonts w:ascii="Segoe UI" w:hAnsi="Segoe UI" w:cs="Segoe UI"/>
                <w:sz w:val="24"/>
                <w:szCs w:val="24"/>
              </w:rPr>
              <w:t>0 (negligible)</w:t>
            </w:r>
          </w:p>
        </w:tc>
        <w:tc>
          <w:tcPr>
            <w:tcW w:w="1748" w:type="dxa"/>
            <w:vAlign w:val="center"/>
          </w:tcPr>
          <w:p w14:paraId="391D0904" w14:textId="77777777" w:rsidR="00E31766" w:rsidRPr="006B03CD" w:rsidRDefault="00E31766" w:rsidP="00E50618">
            <w:pPr>
              <w:spacing w:before="120" w:after="120"/>
              <w:jc w:val="center"/>
              <w:rPr>
                <w:rFonts w:ascii="Segoe UI" w:hAnsi="Segoe UI" w:cs="Segoe UI"/>
                <w:sz w:val="24"/>
                <w:szCs w:val="24"/>
              </w:rPr>
            </w:pPr>
            <w:r w:rsidRPr="006B03CD">
              <w:rPr>
                <w:rFonts w:ascii="Segoe UI" w:hAnsi="Segoe UI" w:cs="Segoe UI"/>
                <w:sz w:val="24"/>
                <w:szCs w:val="24"/>
              </w:rPr>
              <w:t>9</w:t>
            </w:r>
          </w:p>
        </w:tc>
      </w:tr>
    </w:tbl>
    <w:p w14:paraId="69534B63" w14:textId="77777777" w:rsidR="00E31766" w:rsidRPr="006B03CD" w:rsidRDefault="00E31766" w:rsidP="003825AD">
      <w:pPr>
        <w:spacing w:after="0" w:line="240" w:lineRule="auto"/>
        <w:rPr>
          <w:rFonts w:ascii="Segoe UI" w:hAnsi="Segoe UI" w:cs="Segoe UI"/>
        </w:rPr>
      </w:pPr>
    </w:p>
    <w:p w14:paraId="3B7FF998" w14:textId="77777777" w:rsidR="00E31766" w:rsidRPr="006B03CD" w:rsidRDefault="00E31766" w:rsidP="00E31766">
      <w:pPr>
        <w:spacing w:after="120"/>
        <w:rPr>
          <w:rFonts w:ascii="Segoe UI" w:hAnsi="Segoe UI" w:cs="Segoe UI"/>
        </w:rPr>
      </w:pPr>
      <w:r w:rsidRPr="006B03CD">
        <w:rPr>
          <w:rFonts w:ascii="Segoe UI" w:hAnsi="Segoe UI" w:cs="Segoe UI"/>
        </w:rPr>
        <w:t>Now complete the calculation using your own risk scores:</w:t>
      </w:r>
    </w:p>
    <w:tbl>
      <w:tblPr>
        <w:tblStyle w:val="TableGrid"/>
        <w:tblW w:w="10485" w:type="dxa"/>
        <w:tblLook w:val="04A0" w:firstRow="1" w:lastRow="0" w:firstColumn="1" w:lastColumn="0" w:noHBand="0" w:noVBand="1"/>
      </w:tblPr>
      <w:tblGrid>
        <w:gridCol w:w="1747"/>
        <w:gridCol w:w="1748"/>
        <w:gridCol w:w="1747"/>
        <w:gridCol w:w="1748"/>
        <w:gridCol w:w="1747"/>
        <w:gridCol w:w="1748"/>
      </w:tblGrid>
      <w:tr w:rsidR="00E31766" w:rsidRPr="006B03CD" w14:paraId="53F75AF9" w14:textId="77777777" w:rsidTr="00277F01">
        <w:tc>
          <w:tcPr>
            <w:tcW w:w="1747" w:type="dxa"/>
            <w:shd w:val="clear" w:color="auto" w:fill="F2F2F2" w:themeFill="background1" w:themeFillShade="F2"/>
            <w:vAlign w:val="center"/>
          </w:tcPr>
          <w:p w14:paraId="379713E3"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sz w:val="24"/>
                <w:szCs w:val="24"/>
              </w:rPr>
              <w:lastRenderedPageBreak/>
              <w:t>Likelihood score</w:t>
            </w:r>
          </w:p>
        </w:tc>
        <w:tc>
          <w:tcPr>
            <w:tcW w:w="1748" w:type="dxa"/>
            <w:vMerge w:val="restart"/>
            <w:shd w:val="clear" w:color="auto" w:fill="F2F2F2" w:themeFill="background1" w:themeFillShade="F2"/>
            <w:vAlign w:val="center"/>
          </w:tcPr>
          <w:p w14:paraId="39E2B2DF" w14:textId="77777777" w:rsidR="00E31766" w:rsidRPr="006B03CD" w:rsidRDefault="00E31766" w:rsidP="00277F01">
            <w:pPr>
              <w:jc w:val="center"/>
              <w:rPr>
                <w:rFonts w:ascii="Segoe UI" w:hAnsi="Segoe UI" w:cs="Segoe UI"/>
                <w:b/>
                <w:bCs/>
                <w:sz w:val="24"/>
                <w:szCs w:val="24"/>
              </w:rPr>
            </w:pPr>
            <w:r w:rsidRPr="006B03CD">
              <w:rPr>
                <w:rFonts w:ascii="Segoe UI" w:hAnsi="Segoe UI" w:cs="Segoe UI"/>
                <w:b/>
                <w:bCs/>
                <w:sz w:val="24"/>
                <w:szCs w:val="24"/>
              </w:rPr>
              <w:t>multiplied by</w:t>
            </w:r>
          </w:p>
        </w:tc>
        <w:tc>
          <w:tcPr>
            <w:tcW w:w="1747" w:type="dxa"/>
            <w:shd w:val="clear" w:color="auto" w:fill="F2F2F2" w:themeFill="background1" w:themeFillShade="F2"/>
            <w:vAlign w:val="center"/>
          </w:tcPr>
          <w:p w14:paraId="48F4F2D2"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sz w:val="24"/>
                <w:szCs w:val="24"/>
              </w:rPr>
              <w:t>Impact score</w:t>
            </w:r>
          </w:p>
        </w:tc>
        <w:tc>
          <w:tcPr>
            <w:tcW w:w="1748" w:type="dxa"/>
            <w:shd w:val="clear" w:color="auto" w:fill="F2F2F2" w:themeFill="background1" w:themeFillShade="F2"/>
            <w:vAlign w:val="center"/>
          </w:tcPr>
          <w:p w14:paraId="78144C03"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sz w:val="24"/>
                <w:szCs w:val="24"/>
              </w:rPr>
              <w:t>Equals</w:t>
            </w:r>
          </w:p>
        </w:tc>
        <w:tc>
          <w:tcPr>
            <w:tcW w:w="1747" w:type="dxa"/>
            <w:shd w:val="clear" w:color="auto" w:fill="F2F2F2" w:themeFill="background1" w:themeFillShade="F2"/>
            <w:vAlign w:val="center"/>
          </w:tcPr>
          <w:p w14:paraId="3DB4F43E"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sz w:val="24"/>
                <w:szCs w:val="24"/>
              </w:rPr>
              <w:t>Less protective factors</w:t>
            </w:r>
          </w:p>
        </w:tc>
        <w:tc>
          <w:tcPr>
            <w:tcW w:w="1748" w:type="dxa"/>
            <w:shd w:val="clear" w:color="auto" w:fill="F2F2F2" w:themeFill="background1" w:themeFillShade="F2"/>
            <w:vAlign w:val="center"/>
          </w:tcPr>
          <w:p w14:paraId="620AD0C1" w14:textId="77777777" w:rsidR="00E31766" w:rsidRPr="006B03CD" w:rsidRDefault="00E31766" w:rsidP="003825AD">
            <w:pPr>
              <w:jc w:val="center"/>
              <w:rPr>
                <w:rFonts w:ascii="Segoe UI" w:hAnsi="Segoe UI" w:cs="Segoe UI"/>
                <w:b/>
                <w:bCs/>
                <w:sz w:val="24"/>
                <w:szCs w:val="24"/>
              </w:rPr>
            </w:pPr>
            <w:r w:rsidRPr="006B03CD">
              <w:rPr>
                <w:rFonts w:ascii="Segoe UI" w:hAnsi="Segoe UI" w:cs="Segoe UI"/>
                <w:b/>
                <w:bCs/>
              </w:rPr>
              <w:t>Equals the Total Assessed Risk Score)</w:t>
            </w:r>
          </w:p>
        </w:tc>
      </w:tr>
      <w:tr w:rsidR="00E31766" w:rsidRPr="006B03CD" w14:paraId="43DAC845" w14:textId="77777777" w:rsidTr="00E50618">
        <w:tc>
          <w:tcPr>
            <w:tcW w:w="1747" w:type="dxa"/>
            <w:vAlign w:val="center"/>
          </w:tcPr>
          <w:p w14:paraId="5369DAA6" w14:textId="77777777" w:rsidR="00E31766" w:rsidRPr="006B03CD" w:rsidRDefault="00E31766" w:rsidP="00E50618">
            <w:pPr>
              <w:spacing w:before="120" w:after="120"/>
              <w:jc w:val="center"/>
              <w:rPr>
                <w:rFonts w:ascii="Segoe UI" w:hAnsi="Segoe UI" w:cs="Segoe UI"/>
                <w:sz w:val="24"/>
                <w:szCs w:val="24"/>
              </w:rPr>
            </w:pPr>
          </w:p>
        </w:tc>
        <w:tc>
          <w:tcPr>
            <w:tcW w:w="1748" w:type="dxa"/>
            <w:vMerge/>
          </w:tcPr>
          <w:p w14:paraId="1EF5E421" w14:textId="77777777" w:rsidR="00E31766" w:rsidRPr="006B03CD" w:rsidRDefault="00E31766" w:rsidP="00E50618">
            <w:pPr>
              <w:spacing w:before="120" w:after="120"/>
              <w:rPr>
                <w:rFonts w:ascii="Segoe UI" w:hAnsi="Segoe UI" w:cs="Segoe UI"/>
                <w:sz w:val="24"/>
                <w:szCs w:val="24"/>
              </w:rPr>
            </w:pPr>
          </w:p>
        </w:tc>
        <w:tc>
          <w:tcPr>
            <w:tcW w:w="1747" w:type="dxa"/>
            <w:vAlign w:val="center"/>
          </w:tcPr>
          <w:p w14:paraId="5A3D86F3" w14:textId="77777777" w:rsidR="00E31766" w:rsidRPr="006B03CD" w:rsidRDefault="00E31766" w:rsidP="00E50618">
            <w:pPr>
              <w:spacing w:before="120" w:after="120"/>
              <w:jc w:val="center"/>
              <w:rPr>
                <w:rFonts w:ascii="Segoe UI" w:hAnsi="Segoe UI" w:cs="Segoe UI"/>
                <w:sz w:val="24"/>
                <w:szCs w:val="24"/>
              </w:rPr>
            </w:pPr>
          </w:p>
        </w:tc>
        <w:tc>
          <w:tcPr>
            <w:tcW w:w="1748" w:type="dxa"/>
            <w:vAlign w:val="center"/>
          </w:tcPr>
          <w:p w14:paraId="056F04A1" w14:textId="77777777" w:rsidR="00E31766" w:rsidRPr="006B03CD" w:rsidRDefault="00E31766" w:rsidP="00E50618">
            <w:pPr>
              <w:spacing w:before="120" w:after="120"/>
              <w:jc w:val="center"/>
              <w:rPr>
                <w:rFonts w:ascii="Segoe UI" w:hAnsi="Segoe UI" w:cs="Segoe UI"/>
                <w:sz w:val="24"/>
                <w:szCs w:val="24"/>
              </w:rPr>
            </w:pPr>
          </w:p>
        </w:tc>
        <w:tc>
          <w:tcPr>
            <w:tcW w:w="1747" w:type="dxa"/>
            <w:vAlign w:val="center"/>
          </w:tcPr>
          <w:p w14:paraId="0F113AA1" w14:textId="77777777" w:rsidR="00E31766" w:rsidRPr="006B03CD" w:rsidRDefault="00E31766" w:rsidP="00E50618">
            <w:pPr>
              <w:spacing w:before="120" w:after="120"/>
              <w:jc w:val="center"/>
              <w:rPr>
                <w:rFonts w:ascii="Segoe UI" w:hAnsi="Segoe UI" w:cs="Segoe UI"/>
                <w:sz w:val="24"/>
                <w:szCs w:val="24"/>
              </w:rPr>
            </w:pPr>
          </w:p>
        </w:tc>
        <w:tc>
          <w:tcPr>
            <w:tcW w:w="1748" w:type="dxa"/>
            <w:vAlign w:val="center"/>
          </w:tcPr>
          <w:p w14:paraId="2302F76D" w14:textId="77777777" w:rsidR="00E31766" w:rsidRPr="006B03CD" w:rsidRDefault="00E31766" w:rsidP="00E50618">
            <w:pPr>
              <w:spacing w:before="120" w:after="120"/>
              <w:jc w:val="center"/>
              <w:rPr>
                <w:rFonts w:ascii="Segoe UI" w:hAnsi="Segoe UI" w:cs="Segoe UI"/>
                <w:sz w:val="24"/>
                <w:szCs w:val="24"/>
              </w:rPr>
            </w:pPr>
          </w:p>
        </w:tc>
      </w:tr>
    </w:tbl>
    <w:p w14:paraId="3B41D755" w14:textId="77777777" w:rsidR="00E31766" w:rsidRPr="006B03CD" w:rsidRDefault="00E31766" w:rsidP="00E31766">
      <w:pPr>
        <w:rPr>
          <w:rFonts w:ascii="Segoe UI" w:hAnsi="Segoe UI" w:cs="Segoe UI"/>
        </w:rPr>
      </w:pPr>
    </w:p>
    <w:p w14:paraId="67EEB0AB" w14:textId="77777777" w:rsidR="00E31766" w:rsidRPr="006B03CD" w:rsidRDefault="00E31766" w:rsidP="00E31766">
      <w:pPr>
        <w:pStyle w:val="NoSpacing"/>
        <w:rPr>
          <w:rFonts w:ascii="Segoe UI" w:hAnsi="Segoe UI" w:cs="Segoe UI"/>
          <w:b/>
          <w:color w:val="339933"/>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339933"/>
          <w:sz w:val="32"/>
          <w:szCs w:val="32"/>
        </w:rPr>
        <w:t xml:space="preserve"> </w:t>
      </w:r>
      <w:r w:rsidRPr="005328E9">
        <w:rPr>
          <w:rFonts w:ascii="Segoe UI Semibold" w:hAnsi="Segoe UI Semibold" w:cs="Segoe UI Semibold"/>
          <w:bCs/>
          <w:color w:val="339933"/>
          <w:sz w:val="32"/>
          <w:szCs w:val="32"/>
        </w:rPr>
        <w:t>Risk level and next steps</w:t>
      </w:r>
    </w:p>
    <w:p w14:paraId="4AFC7353" w14:textId="77777777" w:rsidR="00E31766" w:rsidRPr="006B03CD" w:rsidRDefault="00E31766" w:rsidP="00E31766">
      <w:pPr>
        <w:spacing w:before="120" w:after="120"/>
        <w:rPr>
          <w:rFonts w:ascii="Segoe UI" w:hAnsi="Segoe UI" w:cs="Segoe UI"/>
          <w:sz w:val="24"/>
          <w:szCs w:val="24"/>
        </w:rPr>
      </w:pPr>
      <w:r w:rsidRPr="006B03CD">
        <w:rPr>
          <w:rFonts w:ascii="Segoe UI" w:hAnsi="Segoe UI" w:cs="Segoe UI"/>
          <w:sz w:val="24"/>
          <w:szCs w:val="24"/>
        </w:rPr>
        <w:t>Next steps will be determined by the overall score for risk.</w:t>
      </w:r>
    </w:p>
    <w:p w14:paraId="51E123DF" w14:textId="77777777" w:rsidR="00E31766" w:rsidRPr="006B03CD" w:rsidRDefault="00E31766" w:rsidP="00E31766">
      <w:pPr>
        <w:shd w:val="clear" w:color="auto" w:fill="FF0000"/>
        <w:spacing w:after="120"/>
        <w:rPr>
          <w:rFonts w:ascii="Segoe UI" w:hAnsi="Segoe UI" w:cs="Segoe UI"/>
          <w:color w:val="FFFFFF" w:themeColor="background1"/>
          <w:sz w:val="24"/>
          <w:szCs w:val="24"/>
        </w:rPr>
      </w:pPr>
      <w:r w:rsidRPr="006B03CD">
        <w:rPr>
          <w:rFonts w:ascii="Segoe UI" w:hAnsi="Segoe UI" w:cs="Segoe UI"/>
          <w:b/>
          <w:bCs/>
          <w:color w:val="FFFFFF" w:themeColor="background1"/>
          <w:sz w:val="24"/>
          <w:szCs w:val="24"/>
        </w:rPr>
        <w:t>15 - 25 HIGH RISK</w:t>
      </w:r>
      <w:r w:rsidRPr="006B03CD">
        <w:rPr>
          <w:rFonts w:ascii="Segoe UI" w:hAnsi="Segoe UI" w:cs="Segoe UI"/>
          <w:color w:val="FFFFFF" w:themeColor="background1"/>
          <w:sz w:val="24"/>
          <w:szCs w:val="24"/>
        </w:rPr>
        <w:t xml:space="preserve"> </w:t>
      </w:r>
    </w:p>
    <w:p w14:paraId="452A115B" w14:textId="77777777" w:rsidR="00E31766" w:rsidRPr="006B03CD" w:rsidRDefault="00E31766" w:rsidP="00E31766">
      <w:pPr>
        <w:shd w:val="clear" w:color="auto" w:fill="FF0000"/>
        <w:spacing w:after="120"/>
        <w:ind w:left="720"/>
        <w:rPr>
          <w:rFonts w:ascii="Segoe UI" w:hAnsi="Segoe UI" w:cs="Segoe UI"/>
          <w:color w:val="FFFFFF" w:themeColor="background1"/>
          <w:sz w:val="24"/>
          <w:szCs w:val="24"/>
        </w:rPr>
      </w:pPr>
      <w:r w:rsidRPr="006B03CD">
        <w:rPr>
          <w:rFonts w:ascii="Segoe UI" w:hAnsi="Segoe UI" w:cs="Segoe UI"/>
          <w:color w:val="FFFFFF" w:themeColor="background1"/>
          <w:sz w:val="24"/>
          <w:szCs w:val="24"/>
        </w:rPr>
        <w:t>Risk assessor should make a referral to Multi-Agency Risk Framework Panel using Template B (which follows).</w:t>
      </w:r>
    </w:p>
    <w:p w14:paraId="79E8A6BF" w14:textId="77777777" w:rsidR="00E31766" w:rsidRPr="006B03CD" w:rsidRDefault="00E31766" w:rsidP="00E31766">
      <w:pPr>
        <w:shd w:val="clear" w:color="auto" w:fill="FFFF00"/>
        <w:spacing w:after="120"/>
        <w:rPr>
          <w:rFonts w:ascii="Segoe UI" w:hAnsi="Segoe UI" w:cs="Segoe UI"/>
          <w:sz w:val="24"/>
          <w:szCs w:val="24"/>
        </w:rPr>
      </w:pPr>
      <w:r w:rsidRPr="006B03CD">
        <w:rPr>
          <w:rFonts w:ascii="Segoe UI" w:hAnsi="Segoe UI" w:cs="Segoe UI"/>
          <w:b/>
          <w:bCs/>
          <w:sz w:val="24"/>
          <w:szCs w:val="24"/>
        </w:rPr>
        <w:t>6 -12 MODERATE RISK</w:t>
      </w:r>
      <w:r w:rsidRPr="006B03CD">
        <w:rPr>
          <w:rFonts w:ascii="Segoe UI" w:hAnsi="Segoe UI" w:cs="Segoe UI"/>
          <w:sz w:val="24"/>
          <w:szCs w:val="24"/>
        </w:rPr>
        <w:t xml:space="preserve"> </w:t>
      </w:r>
    </w:p>
    <w:p w14:paraId="6D51F3A8" w14:textId="77777777" w:rsidR="00E31766" w:rsidRPr="006B03CD" w:rsidRDefault="00E31766" w:rsidP="00E31766">
      <w:pPr>
        <w:shd w:val="clear" w:color="auto" w:fill="FFFF00"/>
        <w:spacing w:after="120"/>
        <w:ind w:left="720"/>
        <w:rPr>
          <w:rFonts w:ascii="Segoe UI" w:hAnsi="Segoe UI" w:cs="Segoe UI"/>
          <w:sz w:val="24"/>
          <w:szCs w:val="24"/>
        </w:rPr>
      </w:pPr>
      <w:r w:rsidRPr="006B03CD">
        <w:rPr>
          <w:rFonts w:ascii="Segoe UI" w:hAnsi="Segoe UI" w:cs="Segoe UI"/>
          <w:sz w:val="24"/>
          <w:szCs w:val="24"/>
        </w:rPr>
        <w:t>Continue to manage the case through established case management processes. Convene a case discussion meeting with partner agencies where applicable, to agree actions and protective factors. Establish a Lead Worker who will share information between agencies and coordinate actions of all involved. Continue to review risk.</w:t>
      </w:r>
    </w:p>
    <w:p w14:paraId="7BFD610C" w14:textId="77777777" w:rsidR="00E31766" w:rsidRPr="006B03CD" w:rsidRDefault="00E31766" w:rsidP="00E31766">
      <w:pPr>
        <w:shd w:val="clear" w:color="auto" w:fill="00FF00"/>
        <w:spacing w:after="120"/>
        <w:rPr>
          <w:rFonts w:ascii="Segoe UI" w:hAnsi="Segoe UI" w:cs="Segoe UI"/>
          <w:sz w:val="24"/>
          <w:szCs w:val="24"/>
        </w:rPr>
      </w:pPr>
      <w:r w:rsidRPr="006B03CD">
        <w:rPr>
          <w:rFonts w:ascii="Segoe UI" w:hAnsi="Segoe UI" w:cs="Segoe UI"/>
          <w:b/>
          <w:bCs/>
          <w:sz w:val="24"/>
          <w:szCs w:val="24"/>
        </w:rPr>
        <w:t>1 - 5 LOW RISK</w:t>
      </w:r>
      <w:r w:rsidRPr="006B03CD">
        <w:rPr>
          <w:rFonts w:ascii="Segoe UI" w:hAnsi="Segoe UI" w:cs="Segoe UI"/>
          <w:sz w:val="24"/>
          <w:szCs w:val="24"/>
        </w:rPr>
        <w:t xml:space="preserve"> </w:t>
      </w:r>
    </w:p>
    <w:p w14:paraId="428114A7" w14:textId="77777777" w:rsidR="00E31766" w:rsidRPr="006B03CD" w:rsidRDefault="00E31766" w:rsidP="00E31766">
      <w:pPr>
        <w:shd w:val="clear" w:color="auto" w:fill="00FF00"/>
        <w:spacing w:after="120"/>
        <w:ind w:left="720"/>
        <w:rPr>
          <w:rFonts w:ascii="Segoe UI" w:hAnsi="Segoe UI" w:cs="Segoe UI"/>
          <w:sz w:val="24"/>
          <w:szCs w:val="24"/>
        </w:rPr>
      </w:pPr>
      <w:r w:rsidRPr="006B03CD">
        <w:rPr>
          <w:rFonts w:ascii="Segoe UI" w:hAnsi="Segoe UI" w:cs="Segoe UI"/>
          <w:sz w:val="24"/>
          <w:szCs w:val="24"/>
        </w:rPr>
        <w:t>Cases at this level would not warrant a referral to the MARF Panel. Continue providing support and regularly review risks and protective factors. Identify what is working well for this resident and encourage/enable this. Seek advice and support from manager, colleagues &amp; professionals where necessary.</w:t>
      </w:r>
    </w:p>
    <w:p w14:paraId="6D0217EB" w14:textId="77777777" w:rsidR="00E31766" w:rsidRPr="006B03CD" w:rsidRDefault="00E31766" w:rsidP="00E31766">
      <w:pPr>
        <w:rPr>
          <w:rFonts w:ascii="Segoe UI" w:hAnsi="Segoe UI" w:cs="Segoe UI"/>
        </w:rPr>
      </w:pPr>
    </w:p>
    <w:p w14:paraId="045C76A1" w14:textId="77777777" w:rsidR="00E31766" w:rsidRPr="006B03CD" w:rsidRDefault="00E31766" w:rsidP="00E31766">
      <w:pPr>
        <w:rPr>
          <w:rFonts w:ascii="Segoe UI" w:hAnsi="Segoe UI" w:cs="Segoe UI"/>
        </w:rPr>
        <w:sectPr w:rsidR="00E31766" w:rsidRPr="006B03CD" w:rsidSect="00E31766">
          <w:headerReference w:type="default" r:id="rId11"/>
          <w:footerReference w:type="default" r:id="rId12"/>
          <w:pgSz w:w="11906" w:h="16838"/>
          <w:pgMar w:top="1594" w:right="720" w:bottom="720" w:left="720" w:header="708" w:footer="708" w:gutter="0"/>
          <w:cols w:space="708"/>
          <w:docGrid w:linePitch="360"/>
        </w:sectPr>
      </w:pPr>
      <w:r w:rsidRPr="006B03CD">
        <w:rPr>
          <w:rFonts w:ascii="Segoe UI" w:hAnsi="Segoe UI" w:cs="Segoe UI"/>
        </w:rPr>
        <w:br w:type="page"/>
      </w:r>
    </w:p>
    <w:p w14:paraId="098D3D06" w14:textId="77777777" w:rsidR="00496293" w:rsidRPr="008260AB" w:rsidRDefault="00E31766" w:rsidP="00496293">
      <w:pPr>
        <w:rPr>
          <w:rFonts w:ascii="Segoe UI" w:hAnsi="Segoe UI" w:cs="Segoe UI"/>
          <w:sz w:val="24"/>
          <w:szCs w:val="24"/>
        </w:rPr>
      </w:pPr>
      <w:r w:rsidRPr="008260AB">
        <w:rPr>
          <w:rFonts w:ascii="Segoe UI" w:hAnsi="Segoe UI" w:cs="Segoe UI"/>
          <w:sz w:val="24"/>
          <w:szCs w:val="24"/>
        </w:rPr>
        <w:lastRenderedPageBreak/>
        <w:t xml:space="preserve">The risk assessor should make a referral to the MARF Panel by sending this form to: </w:t>
      </w:r>
    </w:p>
    <w:p w14:paraId="0A6AC4FB" w14:textId="77777777" w:rsidR="00496293" w:rsidRDefault="00496293" w:rsidP="00496293">
      <w:pPr>
        <w:rPr>
          <w:rFonts w:ascii="Segoe UI" w:hAnsi="Segoe UI" w:cs="Segoe UI"/>
          <w:sz w:val="24"/>
          <w:szCs w:val="24"/>
          <w:lang w:val="en-US" w:eastAsia="en-GB"/>
          <w14:ligatures w14:val="none"/>
        </w:rPr>
      </w:pPr>
      <w:hyperlink r:id="rId13" w:history="1">
        <w:r w:rsidRPr="008260AB">
          <w:rPr>
            <w:rStyle w:val="Hyperlink"/>
            <w:rFonts w:ascii="Segoe UI" w:hAnsi="Segoe UI" w:cs="Segoe UI"/>
            <w:sz w:val="24"/>
            <w:szCs w:val="24"/>
            <w:lang w:val="en-US" w:eastAsia="en-GB"/>
            <w14:ligatures w14:val="none"/>
          </w:rPr>
          <w:t>MARFreferrals@RBWM.gov.uk</w:t>
        </w:r>
      </w:hyperlink>
    </w:p>
    <w:p w14:paraId="631CC977" w14:textId="77777777" w:rsidR="00057239" w:rsidRPr="008260AB" w:rsidRDefault="00057239" w:rsidP="00496293">
      <w:pPr>
        <w:rPr>
          <w:rFonts w:ascii="Segoe UI" w:hAnsi="Segoe UI" w:cs="Segoe UI"/>
          <w:sz w:val="24"/>
          <w:szCs w:val="24"/>
          <w:lang w:val="en-US" w:eastAsia="en-GB"/>
          <w14:ligatures w14:val="none"/>
        </w:rPr>
      </w:pPr>
    </w:p>
    <w:p w14:paraId="0003E8A0" w14:textId="77777777" w:rsidR="00E31766" w:rsidRPr="006B03CD" w:rsidRDefault="00E31766" w:rsidP="00E31766">
      <w:pPr>
        <w:pStyle w:val="NoSpacing"/>
        <w:rPr>
          <w:rFonts w:ascii="Segoe UI" w:hAnsi="Segoe UI" w:cs="Segoe UI"/>
          <w:b/>
          <w:color w:val="00B050"/>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D60093"/>
          <w:sz w:val="32"/>
          <w:szCs w:val="32"/>
        </w:rPr>
        <w:t xml:space="preserve">  </w:t>
      </w:r>
      <w:r w:rsidRPr="005328E9">
        <w:rPr>
          <w:rFonts w:ascii="Segoe UI Semibold" w:hAnsi="Segoe UI Semibold" w:cs="Segoe UI Semibold"/>
          <w:bCs/>
          <w:color w:val="339933"/>
          <w:sz w:val="32"/>
          <w:szCs w:val="32"/>
        </w:rPr>
        <w:t>Risk assessor’s reason(s) for making referral to the MARF Panel</w:t>
      </w:r>
    </w:p>
    <w:p w14:paraId="65DFCDBB" w14:textId="77777777" w:rsidR="00E31766" w:rsidRPr="003825AD" w:rsidRDefault="00E31766" w:rsidP="000D3557">
      <w:pPr>
        <w:spacing w:before="120" w:after="0" w:line="240" w:lineRule="auto"/>
        <w:rPr>
          <w:rFonts w:ascii="Segoe UI Semibold" w:hAnsi="Segoe UI Semibold" w:cs="Segoe UI Semibold"/>
          <w:sz w:val="24"/>
          <w:szCs w:val="24"/>
        </w:rPr>
      </w:pPr>
      <w:r w:rsidRPr="003825AD">
        <w:rPr>
          <w:rFonts w:ascii="Segoe UI Semibold" w:hAnsi="Segoe UI Semibold" w:cs="Segoe UI Semibold"/>
          <w:sz w:val="24"/>
          <w:szCs w:val="24"/>
        </w:rPr>
        <w:t>Identify which of these factors apply in this case: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940"/>
      </w:tblGrid>
      <w:tr w:rsidR="00E31766" w:rsidRPr="006B03CD" w14:paraId="05060F15" w14:textId="77777777" w:rsidTr="00E50618">
        <w:tc>
          <w:tcPr>
            <w:tcW w:w="6516" w:type="dxa"/>
            <w:vAlign w:val="center"/>
          </w:tcPr>
          <w:p w14:paraId="35A874A2" w14:textId="77777777" w:rsidR="00E31766" w:rsidRPr="006B03CD" w:rsidRDefault="00E31766" w:rsidP="00E50618">
            <w:pPr>
              <w:spacing w:before="60" w:after="60"/>
              <w:rPr>
                <w:rFonts w:ascii="Segoe UI" w:hAnsi="Segoe UI" w:cs="Segoe UI"/>
                <w:sz w:val="24"/>
                <w:szCs w:val="24"/>
              </w:rPr>
            </w:pPr>
            <w:r w:rsidRPr="006B03CD">
              <w:rPr>
                <w:rFonts w:ascii="Segoe UI" w:hAnsi="Segoe UI" w:cs="Segoe UI"/>
                <w:sz w:val="24"/>
                <w:szCs w:val="24"/>
              </w:rPr>
              <w:t>A Section 42 enquiry has been conducted in this case</w:t>
            </w:r>
            <w:r w:rsidRPr="006B03CD">
              <w:rPr>
                <w:rFonts w:ascii="Segoe UI" w:hAnsi="Segoe UI" w:cs="Segoe UI"/>
                <w:sz w:val="24"/>
                <w:szCs w:val="24"/>
              </w:rPr>
              <w:tab/>
            </w:r>
          </w:p>
        </w:tc>
        <w:tc>
          <w:tcPr>
            <w:tcW w:w="3940" w:type="dxa"/>
            <w:vAlign w:val="center"/>
          </w:tcPr>
          <w:p w14:paraId="1A8F42E5" w14:textId="77777777" w:rsidR="00E31766" w:rsidRPr="006B03CD" w:rsidRDefault="00000000" w:rsidP="00E50618">
            <w:pPr>
              <w:rPr>
                <w:rFonts w:ascii="Segoe UI" w:hAnsi="Segoe UI" w:cs="Segoe UI"/>
                <w:sz w:val="24"/>
                <w:szCs w:val="24"/>
              </w:rPr>
            </w:pPr>
            <w:sdt>
              <w:sdtPr>
                <w:rPr>
                  <w:rFonts w:ascii="Segoe UI" w:hAnsi="Segoe UI" w:cs="Segoe UI"/>
                  <w:sz w:val="36"/>
                  <w:szCs w:val="36"/>
                </w:rPr>
                <w:id w:val="392476451"/>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 </w:t>
            </w:r>
            <w:r w:rsidR="00E31766" w:rsidRPr="006B03CD">
              <w:rPr>
                <w:rFonts w:ascii="Segoe UI" w:hAnsi="Segoe UI" w:cs="Segoe UI"/>
                <w:sz w:val="36"/>
                <w:szCs w:val="36"/>
              </w:rPr>
              <w:tab/>
            </w:r>
            <w:sdt>
              <w:sdtPr>
                <w:rPr>
                  <w:rFonts w:ascii="Segoe UI" w:hAnsi="Segoe UI" w:cs="Segoe UI"/>
                  <w:sz w:val="36"/>
                  <w:szCs w:val="36"/>
                </w:rPr>
                <w:id w:val="321397422"/>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p>
        </w:tc>
      </w:tr>
      <w:tr w:rsidR="00E31766" w:rsidRPr="006B03CD" w14:paraId="5B7A6958" w14:textId="77777777" w:rsidTr="00E50618">
        <w:tc>
          <w:tcPr>
            <w:tcW w:w="6516" w:type="dxa"/>
            <w:vAlign w:val="center"/>
          </w:tcPr>
          <w:p w14:paraId="547D3B78" w14:textId="77777777" w:rsidR="00E31766" w:rsidRPr="006B03CD" w:rsidRDefault="00E31766" w:rsidP="00E50618">
            <w:pPr>
              <w:spacing w:before="60" w:after="60"/>
              <w:rPr>
                <w:rFonts w:ascii="Segoe UI" w:hAnsi="Segoe UI" w:cs="Segoe UI"/>
                <w:sz w:val="24"/>
                <w:szCs w:val="24"/>
              </w:rPr>
            </w:pPr>
            <w:r w:rsidRPr="006B03CD">
              <w:rPr>
                <w:rFonts w:ascii="Segoe UI" w:hAnsi="Segoe UI" w:cs="Segoe UI"/>
                <w:sz w:val="24"/>
                <w:szCs w:val="24"/>
              </w:rPr>
              <w:t>There is escalating risk, despite attempts to mitigate and manage that risk</w:t>
            </w:r>
          </w:p>
        </w:tc>
        <w:tc>
          <w:tcPr>
            <w:tcW w:w="3940" w:type="dxa"/>
            <w:vAlign w:val="center"/>
          </w:tcPr>
          <w:p w14:paraId="635F5630" w14:textId="77777777" w:rsidR="00E31766" w:rsidRPr="006B03CD" w:rsidRDefault="00000000" w:rsidP="00E50618">
            <w:pPr>
              <w:rPr>
                <w:rFonts w:ascii="Segoe UI" w:hAnsi="Segoe UI" w:cs="Segoe UI"/>
                <w:sz w:val="24"/>
                <w:szCs w:val="24"/>
              </w:rPr>
            </w:pPr>
            <w:sdt>
              <w:sdtPr>
                <w:rPr>
                  <w:rFonts w:ascii="Segoe UI" w:hAnsi="Segoe UI" w:cs="Segoe UI"/>
                  <w:sz w:val="36"/>
                  <w:szCs w:val="36"/>
                </w:rPr>
                <w:id w:val="-165871942"/>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 </w:t>
            </w:r>
            <w:r w:rsidR="00E31766" w:rsidRPr="006B03CD">
              <w:rPr>
                <w:rFonts w:ascii="Segoe UI" w:hAnsi="Segoe UI" w:cs="Segoe UI"/>
                <w:sz w:val="36"/>
                <w:szCs w:val="36"/>
              </w:rPr>
              <w:tab/>
            </w:r>
            <w:sdt>
              <w:sdtPr>
                <w:rPr>
                  <w:rFonts w:ascii="Segoe UI" w:hAnsi="Segoe UI" w:cs="Segoe UI"/>
                  <w:sz w:val="36"/>
                  <w:szCs w:val="36"/>
                </w:rPr>
                <w:id w:val="-1968966043"/>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p>
        </w:tc>
      </w:tr>
      <w:tr w:rsidR="00E31766" w:rsidRPr="006B03CD" w14:paraId="65EB38C5" w14:textId="77777777" w:rsidTr="00E50618">
        <w:tc>
          <w:tcPr>
            <w:tcW w:w="6516" w:type="dxa"/>
            <w:vAlign w:val="center"/>
          </w:tcPr>
          <w:p w14:paraId="0228431E" w14:textId="77777777" w:rsidR="00E31766" w:rsidRPr="006B03CD" w:rsidRDefault="00E31766" w:rsidP="00E50618">
            <w:pPr>
              <w:spacing w:before="60" w:after="60"/>
              <w:rPr>
                <w:rFonts w:ascii="Segoe UI" w:hAnsi="Segoe UI" w:cs="Segoe UI"/>
                <w:sz w:val="24"/>
                <w:szCs w:val="24"/>
              </w:rPr>
            </w:pPr>
            <w:r w:rsidRPr="006B03CD">
              <w:rPr>
                <w:rFonts w:ascii="Segoe UI" w:hAnsi="Segoe UI" w:cs="Segoe UI"/>
                <w:sz w:val="24"/>
                <w:szCs w:val="24"/>
              </w:rPr>
              <w:t>All efforts to engage with the person been exhausted</w:t>
            </w:r>
            <w:r w:rsidRPr="006B03CD">
              <w:rPr>
                <w:rFonts w:ascii="Segoe UI" w:hAnsi="Segoe UI" w:cs="Segoe UI"/>
                <w:sz w:val="24"/>
                <w:szCs w:val="24"/>
              </w:rPr>
              <w:tab/>
            </w:r>
          </w:p>
        </w:tc>
        <w:tc>
          <w:tcPr>
            <w:tcW w:w="3940" w:type="dxa"/>
            <w:vAlign w:val="center"/>
          </w:tcPr>
          <w:p w14:paraId="5DA389D2" w14:textId="77777777" w:rsidR="00E31766" w:rsidRPr="006B03CD" w:rsidRDefault="00000000" w:rsidP="00E50618">
            <w:pPr>
              <w:rPr>
                <w:rFonts w:ascii="Segoe UI" w:hAnsi="Segoe UI" w:cs="Segoe UI"/>
                <w:sz w:val="24"/>
                <w:szCs w:val="24"/>
              </w:rPr>
            </w:pPr>
            <w:sdt>
              <w:sdtPr>
                <w:rPr>
                  <w:rFonts w:ascii="Segoe UI" w:hAnsi="Segoe UI" w:cs="Segoe UI"/>
                  <w:sz w:val="36"/>
                  <w:szCs w:val="36"/>
                </w:rPr>
                <w:id w:val="-1620828837"/>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 </w:t>
            </w:r>
            <w:r w:rsidR="00E31766" w:rsidRPr="006B03CD">
              <w:rPr>
                <w:rFonts w:ascii="Segoe UI" w:hAnsi="Segoe UI" w:cs="Segoe UI"/>
                <w:sz w:val="36"/>
                <w:szCs w:val="36"/>
              </w:rPr>
              <w:tab/>
            </w:r>
            <w:sdt>
              <w:sdtPr>
                <w:rPr>
                  <w:rFonts w:ascii="Segoe UI" w:hAnsi="Segoe UI" w:cs="Segoe UI"/>
                  <w:sz w:val="36"/>
                  <w:szCs w:val="36"/>
                </w:rPr>
                <w:id w:val="2130111965"/>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p>
        </w:tc>
      </w:tr>
      <w:tr w:rsidR="00E31766" w:rsidRPr="006B03CD" w14:paraId="21531EB9" w14:textId="77777777" w:rsidTr="00E50618">
        <w:tc>
          <w:tcPr>
            <w:tcW w:w="6516" w:type="dxa"/>
            <w:vAlign w:val="center"/>
          </w:tcPr>
          <w:p w14:paraId="0BEDDB99" w14:textId="77777777" w:rsidR="00E31766" w:rsidRPr="006B03CD" w:rsidRDefault="00E31766" w:rsidP="00E50618">
            <w:pPr>
              <w:spacing w:before="60" w:after="60"/>
              <w:rPr>
                <w:rFonts w:ascii="Segoe UI" w:hAnsi="Segoe UI" w:cs="Segoe UI"/>
                <w:sz w:val="24"/>
                <w:szCs w:val="24"/>
              </w:rPr>
            </w:pPr>
            <w:r w:rsidRPr="006B03CD">
              <w:rPr>
                <w:rFonts w:ascii="Segoe UI" w:hAnsi="Segoe UI" w:cs="Segoe UI"/>
                <w:sz w:val="24"/>
                <w:szCs w:val="24"/>
              </w:rPr>
              <w:t>There are complex or diverse needs which either fall between or span a number of organisations agencies’ statutory responsibilities or eligibility criteria;</w:t>
            </w:r>
          </w:p>
        </w:tc>
        <w:tc>
          <w:tcPr>
            <w:tcW w:w="3940" w:type="dxa"/>
            <w:vAlign w:val="center"/>
          </w:tcPr>
          <w:p w14:paraId="3F0E43FD" w14:textId="77777777" w:rsidR="00E31766" w:rsidRPr="006B03CD" w:rsidRDefault="00000000" w:rsidP="00E50618">
            <w:pPr>
              <w:rPr>
                <w:rFonts w:ascii="Segoe UI" w:hAnsi="Segoe UI" w:cs="Segoe UI"/>
                <w:sz w:val="24"/>
                <w:szCs w:val="24"/>
              </w:rPr>
            </w:pPr>
            <w:sdt>
              <w:sdtPr>
                <w:rPr>
                  <w:rFonts w:ascii="Segoe UI" w:hAnsi="Segoe UI" w:cs="Segoe UI"/>
                  <w:sz w:val="36"/>
                  <w:szCs w:val="36"/>
                </w:rPr>
                <w:id w:val="-1726205160"/>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 </w:t>
            </w:r>
            <w:r w:rsidR="00E31766" w:rsidRPr="006B03CD">
              <w:rPr>
                <w:rFonts w:ascii="Segoe UI" w:hAnsi="Segoe UI" w:cs="Segoe UI"/>
                <w:sz w:val="36"/>
                <w:szCs w:val="36"/>
              </w:rPr>
              <w:tab/>
            </w:r>
            <w:sdt>
              <w:sdtPr>
                <w:rPr>
                  <w:rFonts w:ascii="Segoe UI" w:hAnsi="Segoe UI" w:cs="Segoe UI"/>
                  <w:sz w:val="36"/>
                  <w:szCs w:val="36"/>
                </w:rPr>
                <w:id w:val="1814285307"/>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p>
        </w:tc>
      </w:tr>
      <w:tr w:rsidR="00E31766" w:rsidRPr="006B03CD" w14:paraId="24BF5C19" w14:textId="77777777" w:rsidTr="00E50618">
        <w:tc>
          <w:tcPr>
            <w:tcW w:w="6516" w:type="dxa"/>
            <w:vAlign w:val="center"/>
          </w:tcPr>
          <w:p w14:paraId="0CCE6292" w14:textId="77777777" w:rsidR="00E31766" w:rsidRPr="006B03CD" w:rsidRDefault="00E31766" w:rsidP="00E50618">
            <w:pPr>
              <w:spacing w:before="60" w:after="60"/>
              <w:rPr>
                <w:rFonts w:ascii="Segoe UI" w:hAnsi="Segoe UI" w:cs="Segoe UI"/>
                <w:sz w:val="24"/>
                <w:szCs w:val="24"/>
              </w:rPr>
            </w:pPr>
            <w:r w:rsidRPr="006B03CD">
              <w:rPr>
                <w:rFonts w:ascii="Segoe UI" w:hAnsi="Segoe UI" w:cs="Segoe UI"/>
                <w:sz w:val="24"/>
                <w:szCs w:val="24"/>
              </w:rPr>
              <w:t>Risk is too high and /or complex for successful single-agency intervention</w:t>
            </w:r>
          </w:p>
        </w:tc>
        <w:tc>
          <w:tcPr>
            <w:tcW w:w="3940" w:type="dxa"/>
            <w:vAlign w:val="center"/>
          </w:tcPr>
          <w:p w14:paraId="64A839D4" w14:textId="77777777" w:rsidR="00E31766" w:rsidRPr="006B03CD" w:rsidRDefault="00000000" w:rsidP="00E50618">
            <w:pPr>
              <w:rPr>
                <w:rFonts w:ascii="Segoe UI" w:hAnsi="Segoe UI" w:cs="Segoe UI"/>
                <w:sz w:val="24"/>
                <w:szCs w:val="24"/>
              </w:rPr>
            </w:pPr>
            <w:sdt>
              <w:sdtPr>
                <w:rPr>
                  <w:rFonts w:ascii="Segoe UI" w:hAnsi="Segoe UI" w:cs="Segoe UI"/>
                  <w:sz w:val="36"/>
                  <w:szCs w:val="36"/>
                </w:rPr>
                <w:id w:val="1144545245"/>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 </w:t>
            </w:r>
            <w:r w:rsidR="00E31766" w:rsidRPr="006B03CD">
              <w:rPr>
                <w:rFonts w:ascii="Segoe UI" w:hAnsi="Segoe UI" w:cs="Segoe UI"/>
                <w:sz w:val="36"/>
                <w:szCs w:val="36"/>
              </w:rPr>
              <w:tab/>
            </w:r>
            <w:sdt>
              <w:sdtPr>
                <w:rPr>
                  <w:rFonts w:ascii="Segoe UI" w:hAnsi="Segoe UI" w:cs="Segoe UI"/>
                  <w:sz w:val="36"/>
                  <w:szCs w:val="36"/>
                </w:rPr>
                <w:id w:val="-86080749"/>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p>
        </w:tc>
      </w:tr>
    </w:tbl>
    <w:p w14:paraId="5C3CFC01" w14:textId="77777777" w:rsidR="00E31766" w:rsidRPr="006B03CD" w:rsidRDefault="00E31766" w:rsidP="000D3557">
      <w:pPr>
        <w:spacing w:after="0" w:line="240" w:lineRule="auto"/>
        <w:rPr>
          <w:rFonts w:ascii="Segoe UI" w:hAnsi="Segoe UI" w:cs="Segoe UI"/>
          <w:sz w:val="24"/>
          <w:szCs w:val="24"/>
        </w:rPr>
      </w:pPr>
    </w:p>
    <w:p w14:paraId="2A9C92CC" w14:textId="77777777" w:rsidR="00E31766" w:rsidRPr="006B03CD" w:rsidRDefault="00E31766" w:rsidP="00E31766">
      <w:pPr>
        <w:pStyle w:val="NoSpacing"/>
        <w:rPr>
          <w:rFonts w:ascii="Segoe UI" w:hAnsi="Segoe UI" w:cs="Segoe UI"/>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D60093"/>
          <w:sz w:val="32"/>
          <w:szCs w:val="32"/>
        </w:rPr>
        <w:t xml:space="preserve">  </w:t>
      </w:r>
      <w:r w:rsidRPr="005328E9">
        <w:rPr>
          <w:rFonts w:ascii="Segoe UI Semibold" w:hAnsi="Segoe UI Semibold" w:cs="Segoe UI Semibold"/>
          <w:bCs/>
          <w:color w:val="339933"/>
          <w:sz w:val="32"/>
          <w:szCs w:val="32"/>
        </w:rPr>
        <w:t>Involvement of Adult at Risk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945"/>
      </w:tblGrid>
      <w:tr w:rsidR="00E31766" w:rsidRPr="006B03CD" w14:paraId="19DC2A76" w14:textId="77777777" w:rsidTr="00E42590">
        <w:tc>
          <w:tcPr>
            <w:tcW w:w="6521" w:type="dxa"/>
            <w:vAlign w:val="center"/>
          </w:tcPr>
          <w:p w14:paraId="53B86D2E" w14:textId="77777777" w:rsidR="00E31766" w:rsidRPr="006B03CD" w:rsidRDefault="00E31766" w:rsidP="00E50618">
            <w:pPr>
              <w:pStyle w:val="NoSpacing"/>
              <w:rPr>
                <w:rFonts w:ascii="Segoe UI" w:hAnsi="Segoe UI" w:cs="Segoe UI"/>
              </w:rPr>
            </w:pPr>
            <w:r w:rsidRPr="006B03CD">
              <w:rPr>
                <w:rFonts w:ascii="Segoe UI" w:hAnsi="Segoe UI" w:cs="Segoe UI"/>
              </w:rPr>
              <w:t>Has the risk assessment been discussed with the adult at risk?</w:t>
            </w:r>
          </w:p>
        </w:tc>
        <w:tc>
          <w:tcPr>
            <w:tcW w:w="3945" w:type="dxa"/>
          </w:tcPr>
          <w:p w14:paraId="65416C14" w14:textId="77777777" w:rsidR="00E31766" w:rsidRPr="006B03CD" w:rsidRDefault="00000000" w:rsidP="00E50618">
            <w:pPr>
              <w:pStyle w:val="NoSpacing"/>
              <w:rPr>
                <w:rFonts w:ascii="Segoe UI" w:hAnsi="Segoe UI" w:cs="Segoe UI"/>
              </w:rPr>
            </w:pPr>
            <w:sdt>
              <w:sdtPr>
                <w:rPr>
                  <w:rFonts w:ascii="Segoe UI" w:hAnsi="Segoe UI" w:cs="Segoe UI"/>
                  <w:sz w:val="36"/>
                  <w:szCs w:val="36"/>
                </w:rPr>
                <w:id w:val="1159505437"/>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 </w:t>
            </w:r>
            <w:r w:rsidR="00E31766" w:rsidRPr="006B03CD">
              <w:rPr>
                <w:rFonts w:ascii="Segoe UI" w:hAnsi="Segoe UI" w:cs="Segoe UI"/>
                <w:sz w:val="36"/>
                <w:szCs w:val="36"/>
              </w:rPr>
              <w:tab/>
            </w:r>
            <w:sdt>
              <w:sdtPr>
                <w:rPr>
                  <w:rFonts w:ascii="Segoe UI" w:hAnsi="Segoe UI" w:cs="Segoe UI"/>
                  <w:sz w:val="36"/>
                  <w:szCs w:val="36"/>
                </w:rPr>
                <w:id w:val="11036947"/>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p>
        </w:tc>
      </w:tr>
    </w:tbl>
    <w:p w14:paraId="2E55B9A0" w14:textId="77777777" w:rsidR="00E31766" w:rsidRPr="006B03CD" w:rsidRDefault="00E31766" w:rsidP="00E31766">
      <w:pPr>
        <w:pStyle w:val="NoSpacing"/>
        <w:rPr>
          <w:rFonts w:ascii="Segoe UI" w:hAnsi="Segoe UI" w:cs="Segoe UI"/>
        </w:rPr>
      </w:pPr>
    </w:p>
    <w:tbl>
      <w:tblPr>
        <w:tblStyle w:val="TableGrid"/>
        <w:tblW w:w="10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985"/>
      </w:tblGrid>
      <w:tr w:rsidR="00E31766" w:rsidRPr="006B03CD" w14:paraId="636F2AE7" w14:textId="77777777" w:rsidTr="00E50618">
        <w:tc>
          <w:tcPr>
            <w:tcW w:w="3544" w:type="dxa"/>
            <w:tcBorders>
              <w:right w:val="single" w:sz="4" w:space="0" w:color="auto"/>
            </w:tcBorders>
          </w:tcPr>
          <w:p w14:paraId="29BEF0EA" w14:textId="77777777" w:rsidR="00E31766" w:rsidRPr="006B03CD" w:rsidRDefault="00E31766" w:rsidP="00E50618">
            <w:pPr>
              <w:pStyle w:val="NoSpacing"/>
              <w:rPr>
                <w:rFonts w:ascii="Segoe UI" w:hAnsi="Segoe UI" w:cs="Segoe UI"/>
              </w:rPr>
            </w:pPr>
            <w:r w:rsidRPr="006B03CD">
              <w:rPr>
                <w:rFonts w:ascii="Segoe UI" w:hAnsi="Segoe UI" w:cs="Segoe UI"/>
              </w:rPr>
              <w:br w:type="page"/>
              <w:t>If yes - What are their views?</w:t>
            </w:r>
          </w:p>
        </w:tc>
        <w:tc>
          <w:tcPr>
            <w:tcW w:w="6985" w:type="dxa"/>
            <w:tcBorders>
              <w:top w:val="single" w:sz="4" w:space="0" w:color="auto"/>
              <w:left w:val="single" w:sz="4" w:space="0" w:color="auto"/>
              <w:bottom w:val="single" w:sz="4" w:space="0" w:color="auto"/>
              <w:right w:val="single" w:sz="4" w:space="0" w:color="auto"/>
            </w:tcBorders>
          </w:tcPr>
          <w:p w14:paraId="1D2D06EB" w14:textId="77777777" w:rsidR="00E31766" w:rsidRPr="006B03CD" w:rsidRDefault="00E31766" w:rsidP="00E50618">
            <w:pPr>
              <w:pStyle w:val="NoSpacing"/>
              <w:rPr>
                <w:rFonts w:ascii="Segoe UI" w:hAnsi="Segoe UI" w:cs="Segoe UI"/>
              </w:rPr>
            </w:pPr>
          </w:p>
        </w:tc>
      </w:tr>
    </w:tbl>
    <w:p w14:paraId="3ACDCF56" w14:textId="77777777" w:rsidR="00E31766" w:rsidRPr="006B03CD" w:rsidRDefault="00E31766" w:rsidP="00E31766">
      <w:pPr>
        <w:pStyle w:val="NoSpacing"/>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6928"/>
      </w:tblGrid>
      <w:tr w:rsidR="00E31766" w:rsidRPr="006B03CD" w14:paraId="1E11A6CA" w14:textId="77777777" w:rsidTr="00E50618">
        <w:tc>
          <w:tcPr>
            <w:tcW w:w="4503" w:type="dxa"/>
            <w:tcBorders>
              <w:right w:val="single" w:sz="4" w:space="0" w:color="auto"/>
            </w:tcBorders>
          </w:tcPr>
          <w:p w14:paraId="0497F3E8" w14:textId="77777777" w:rsidR="00E31766" w:rsidRPr="006B03CD" w:rsidRDefault="00E31766" w:rsidP="00E50618">
            <w:pPr>
              <w:pStyle w:val="NoSpacing"/>
              <w:rPr>
                <w:rFonts w:ascii="Segoe UI" w:hAnsi="Segoe UI" w:cs="Segoe UI"/>
              </w:rPr>
            </w:pPr>
            <w:r w:rsidRPr="006B03CD">
              <w:rPr>
                <w:rFonts w:ascii="Segoe UI" w:hAnsi="Segoe UI" w:cs="Segoe UI"/>
              </w:rPr>
              <w:t>If No - Please explain why the person was not consulted</w:t>
            </w:r>
          </w:p>
        </w:tc>
        <w:tc>
          <w:tcPr>
            <w:tcW w:w="9671" w:type="dxa"/>
            <w:tcBorders>
              <w:top w:val="single" w:sz="4" w:space="0" w:color="auto"/>
              <w:left w:val="single" w:sz="4" w:space="0" w:color="auto"/>
              <w:bottom w:val="single" w:sz="4" w:space="0" w:color="auto"/>
              <w:right w:val="single" w:sz="4" w:space="0" w:color="auto"/>
            </w:tcBorders>
          </w:tcPr>
          <w:p w14:paraId="5474C0B4" w14:textId="77777777" w:rsidR="00E31766" w:rsidRPr="006B03CD" w:rsidRDefault="00E31766" w:rsidP="00E50618">
            <w:pPr>
              <w:pStyle w:val="NoSpacing"/>
              <w:rPr>
                <w:rFonts w:ascii="Segoe UI" w:hAnsi="Segoe UI" w:cs="Segoe UI"/>
              </w:rPr>
            </w:pPr>
          </w:p>
        </w:tc>
      </w:tr>
    </w:tbl>
    <w:p w14:paraId="26384E5A" w14:textId="77777777" w:rsidR="00E31766" w:rsidRPr="006B03CD" w:rsidRDefault="00E31766" w:rsidP="00E42590">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7088"/>
        <w:gridCol w:w="3378"/>
      </w:tblGrid>
      <w:tr w:rsidR="00E31766" w:rsidRPr="006B03CD" w14:paraId="0DC5D22D" w14:textId="77777777" w:rsidTr="00E50618">
        <w:tc>
          <w:tcPr>
            <w:tcW w:w="7088" w:type="dxa"/>
            <w:tcBorders>
              <w:top w:val="nil"/>
              <w:left w:val="nil"/>
              <w:bottom w:val="nil"/>
              <w:right w:val="nil"/>
            </w:tcBorders>
            <w:shd w:val="clear" w:color="auto" w:fill="auto"/>
            <w:vAlign w:val="center"/>
          </w:tcPr>
          <w:p w14:paraId="5922AAA9" w14:textId="77777777" w:rsidR="00E31766" w:rsidRPr="006B03CD" w:rsidRDefault="00E31766" w:rsidP="00E50618">
            <w:pPr>
              <w:pStyle w:val="NoSpacing"/>
              <w:rPr>
                <w:rFonts w:ascii="Segoe UI" w:hAnsi="Segoe UI" w:cs="Segoe UI"/>
              </w:rPr>
            </w:pPr>
            <w:r w:rsidRPr="006B03CD">
              <w:rPr>
                <w:rFonts w:ascii="Segoe UI" w:hAnsi="Segoe UI" w:cs="Segoe UI"/>
              </w:rPr>
              <w:t>Has the risk assessment been discussed with their carer/family?</w:t>
            </w:r>
          </w:p>
        </w:tc>
        <w:tc>
          <w:tcPr>
            <w:tcW w:w="3378" w:type="dxa"/>
            <w:tcBorders>
              <w:top w:val="nil"/>
              <w:left w:val="nil"/>
              <w:bottom w:val="nil"/>
              <w:right w:val="nil"/>
            </w:tcBorders>
          </w:tcPr>
          <w:p w14:paraId="21F9F8AD" w14:textId="77777777" w:rsidR="00E31766" w:rsidRPr="006B03CD" w:rsidRDefault="00000000" w:rsidP="00E50618">
            <w:pPr>
              <w:pStyle w:val="NoSpacing"/>
              <w:rPr>
                <w:rFonts w:ascii="Segoe UI" w:hAnsi="Segoe UI" w:cs="Segoe UI"/>
              </w:rPr>
            </w:pPr>
            <w:sdt>
              <w:sdtPr>
                <w:rPr>
                  <w:rFonts w:ascii="Segoe UI" w:hAnsi="Segoe UI" w:cs="Segoe UI"/>
                  <w:sz w:val="36"/>
                  <w:szCs w:val="36"/>
                </w:rPr>
                <w:id w:val="-1649821330"/>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 </w:t>
            </w:r>
            <w:r w:rsidR="00E31766" w:rsidRPr="006B03CD">
              <w:rPr>
                <w:rFonts w:ascii="Segoe UI" w:hAnsi="Segoe UI" w:cs="Segoe UI"/>
                <w:sz w:val="36"/>
                <w:szCs w:val="36"/>
              </w:rPr>
              <w:tab/>
            </w:r>
            <w:sdt>
              <w:sdtPr>
                <w:rPr>
                  <w:rFonts w:ascii="Segoe UI" w:hAnsi="Segoe UI" w:cs="Segoe UI"/>
                  <w:sz w:val="36"/>
                  <w:szCs w:val="36"/>
                </w:rPr>
                <w:id w:val="153814891"/>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r w:rsidR="00E31766" w:rsidRPr="006B03CD">
              <w:rPr>
                <w:rFonts w:ascii="Segoe UI" w:hAnsi="Segoe UI" w:cs="Segoe UI"/>
              </w:rPr>
              <w:tab/>
            </w:r>
          </w:p>
        </w:tc>
      </w:tr>
    </w:tbl>
    <w:p w14:paraId="791CCD34" w14:textId="77777777" w:rsidR="00E31766" w:rsidRPr="006B03CD" w:rsidRDefault="00E31766" w:rsidP="00E31766">
      <w:pPr>
        <w:pStyle w:val="NoSpacing"/>
        <w:rPr>
          <w:rFonts w:ascii="Segoe UI" w:hAnsi="Segoe UI" w:cs="Segoe UI"/>
        </w:rPr>
      </w:pPr>
    </w:p>
    <w:tbl>
      <w:tblPr>
        <w:tblStyle w:val="TableGrid"/>
        <w:tblW w:w="10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985"/>
      </w:tblGrid>
      <w:tr w:rsidR="00E31766" w:rsidRPr="006B03CD" w14:paraId="76940E0B" w14:textId="77777777" w:rsidTr="00E50618">
        <w:tc>
          <w:tcPr>
            <w:tcW w:w="3544" w:type="dxa"/>
            <w:tcBorders>
              <w:right w:val="single" w:sz="4" w:space="0" w:color="auto"/>
            </w:tcBorders>
          </w:tcPr>
          <w:p w14:paraId="60F94152" w14:textId="77777777" w:rsidR="00E31766" w:rsidRPr="006B03CD" w:rsidRDefault="00E31766" w:rsidP="00E50618">
            <w:pPr>
              <w:pStyle w:val="NoSpacing"/>
              <w:rPr>
                <w:rFonts w:ascii="Segoe UI" w:hAnsi="Segoe UI" w:cs="Segoe UI"/>
              </w:rPr>
            </w:pPr>
            <w:r w:rsidRPr="006B03CD">
              <w:rPr>
                <w:rFonts w:ascii="Segoe UI" w:hAnsi="Segoe UI" w:cs="Segoe UI"/>
              </w:rPr>
              <w:t>If Yes - What are their views?</w:t>
            </w:r>
          </w:p>
        </w:tc>
        <w:tc>
          <w:tcPr>
            <w:tcW w:w="6985" w:type="dxa"/>
            <w:tcBorders>
              <w:top w:val="single" w:sz="4" w:space="0" w:color="auto"/>
              <w:left w:val="single" w:sz="4" w:space="0" w:color="auto"/>
              <w:bottom w:val="single" w:sz="4" w:space="0" w:color="auto"/>
              <w:right w:val="single" w:sz="4" w:space="0" w:color="auto"/>
            </w:tcBorders>
          </w:tcPr>
          <w:p w14:paraId="554BC353" w14:textId="77777777" w:rsidR="00E31766" w:rsidRPr="006B03CD" w:rsidRDefault="00E31766" w:rsidP="00E50618">
            <w:pPr>
              <w:pStyle w:val="NoSpacing"/>
              <w:rPr>
                <w:rFonts w:ascii="Segoe UI" w:hAnsi="Segoe UI" w:cs="Segoe UI"/>
              </w:rPr>
            </w:pPr>
          </w:p>
          <w:p w14:paraId="1A8B8C5A" w14:textId="77777777" w:rsidR="00E31766" w:rsidRPr="006B03CD" w:rsidRDefault="00E31766" w:rsidP="00E50618">
            <w:pPr>
              <w:pStyle w:val="NoSpacing"/>
              <w:rPr>
                <w:rFonts w:ascii="Segoe UI" w:hAnsi="Segoe UI" w:cs="Segoe UI"/>
              </w:rPr>
            </w:pPr>
          </w:p>
        </w:tc>
      </w:tr>
    </w:tbl>
    <w:p w14:paraId="28EBA26D" w14:textId="77777777" w:rsidR="00E31766" w:rsidRPr="006B03CD" w:rsidRDefault="00E31766" w:rsidP="00E31766">
      <w:pPr>
        <w:pStyle w:val="NoSpacing"/>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6887"/>
      </w:tblGrid>
      <w:tr w:rsidR="00E31766" w:rsidRPr="006B03CD" w14:paraId="4F9364E2" w14:textId="77777777" w:rsidTr="00E50618">
        <w:tc>
          <w:tcPr>
            <w:tcW w:w="4503" w:type="dxa"/>
            <w:tcBorders>
              <w:right w:val="single" w:sz="4" w:space="0" w:color="auto"/>
            </w:tcBorders>
          </w:tcPr>
          <w:p w14:paraId="72C2EEC2" w14:textId="77777777" w:rsidR="00E31766" w:rsidRPr="006B03CD" w:rsidRDefault="00E31766" w:rsidP="00E50618">
            <w:pPr>
              <w:pStyle w:val="NoSpacing"/>
              <w:rPr>
                <w:rFonts w:ascii="Segoe UI" w:hAnsi="Segoe UI" w:cs="Segoe UI"/>
              </w:rPr>
            </w:pPr>
            <w:r w:rsidRPr="006B03CD">
              <w:rPr>
                <w:rFonts w:ascii="Segoe UI" w:hAnsi="Segoe UI" w:cs="Segoe UI"/>
              </w:rPr>
              <w:t>If No - Where the adult has capacity and has expressed a wish not to involve carer or where there is a risk of entrapment or abuse, please document this here:</w:t>
            </w:r>
          </w:p>
        </w:tc>
        <w:tc>
          <w:tcPr>
            <w:tcW w:w="9671" w:type="dxa"/>
            <w:tcBorders>
              <w:top w:val="single" w:sz="4" w:space="0" w:color="auto"/>
              <w:left w:val="single" w:sz="4" w:space="0" w:color="auto"/>
              <w:bottom w:val="single" w:sz="4" w:space="0" w:color="auto"/>
              <w:right w:val="single" w:sz="4" w:space="0" w:color="auto"/>
            </w:tcBorders>
          </w:tcPr>
          <w:p w14:paraId="3B4E8D66" w14:textId="77777777" w:rsidR="00E31766" w:rsidRPr="006B03CD" w:rsidRDefault="00E31766" w:rsidP="00E50618">
            <w:pPr>
              <w:pStyle w:val="NoSpacing"/>
              <w:rPr>
                <w:rFonts w:ascii="Segoe UI" w:hAnsi="Segoe UI" w:cs="Segoe UI"/>
              </w:rPr>
            </w:pPr>
          </w:p>
        </w:tc>
      </w:tr>
    </w:tbl>
    <w:p w14:paraId="64922258" w14:textId="77777777" w:rsidR="00E31766" w:rsidRPr="006B03CD" w:rsidRDefault="00E31766" w:rsidP="00E31766">
      <w:pPr>
        <w:pStyle w:val="NoSpacing"/>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2528"/>
      </w:tblGrid>
      <w:tr w:rsidR="00E31766" w:rsidRPr="006B03CD" w14:paraId="64206BEF" w14:textId="77777777" w:rsidTr="00E42590">
        <w:tc>
          <w:tcPr>
            <w:tcW w:w="7938" w:type="dxa"/>
            <w:vAlign w:val="center"/>
          </w:tcPr>
          <w:p w14:paraId="553C678E" w14:textId="77777777" w:rsidR="00E31766" w:rsidRPr="006B03CD" w:rsidRDefault="00E31766" w:rsidP="00E42590">
            <w:pPr>
              <w:pStyle w:val="NoSpacing"/>
              <w:rPr>
                <w:rFonts w:ascii="Segoe UI" w:hAnsi="Segoe UI" w:cs="Segoe UI"/>
              </w:rPr>
            </w:pPr>
            <w:r w:rsidRPr="006B03CD">
              <w:rPr>
                <w:rFonts w:ascii="Segoe UI" w:hAnsi="Segoe UI" w:cs="Segoe UI"/>
              </w:rPr>
              <w:t>Has the risk assessment been discussed with staff/other relevant professionals?</w:t>
            </w:r>
          </w:p>
        </w:tc>
        <w:tc>
          <w:tcPr>
            <w:tcW w:w="2528" w:type="dxa"/>
            <w:vAlign w:val="center"/>
          </w:tcPr>
          <w:p w14:paraId="095D8769" w14:textId="17200F1E" w:rsidR="00E31766" w:rsidRPr="006B03CD" w:rsidRDefault="00000000" w:rsidP="00E50618">
            <w:pPr>
              <w:pStyle w:val="NoSpacing"/>
              <w:rPr>
                <w:rFonts w:ascii="Segoe UI" w:hAnsi="Segoe UI" w:cs="Segoe UI"/>
              </w:rPr>
            </w:pPr>
            <w:sdt>
              <w:sdtPr>
                <w:rPr>
                  <w:rFonts w:ascii="Segoe UI" w:hAnsi="Segoe UI" w:cs="Segoe UI"/>
                  <w:sz w:val="36"/>
                  <w:szCs w:val="36"/>
                </w:rPr>
                <w:id w:val="653567804"/>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w:t>
            </w:r>
            <w:r w:rsidR="00E42590">
              <w:rPr>
                <w:rFonts w:ascii="Segoe UI" w:hAnsi="Segoe UI" w:cs="Segoe UI"/>
                <w:sz w:val="36"/>
                <w:szCs w:val="36"/>
              </w:rPr>
              <w:t xml:space="preserve">   </w:t>
            </w:r>
            <w:r w:rsidR="00E31766" w:rsidRPr="006B03CD">
              <w:rPr>
                <w:rFonts w:ascii="Segoe UI" w:hAnsi="Segoe UI" w:cs="Segoe UI"/>
                <w:sz w:val="36"/>
                <w:szCs w:val="36"/>
              </w:rPr>
              <w:t xml:space="preserve"> </w:t>
            </w:r>
            <w:sdt>
              <w:sdtPr>
                <w:rPr>
                  <w:rFonts w:ascii="Segoe UI" w:hAnsi="Segoe UI" w:cs="Segoe UI"/>
                  <w:sz w:val="36"/>
                  <w:szCs w:val="36"/>
                </w:rPr>
                <w:id w:val="430864870"/>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r w:rsidR="00E31766" w:rsidRPr="006B03CD">
              <w:rPr>
                <w:rFonts w:ascii="Segoe UI" w:hAnsi="Segoe UI" w:cs="Segoe UI"/>
              </w:rPr>
              <w:t xml:space="preserve"> </w:t>
            </w:r>
          </w:p>
        </w:tc>
      </w:tr>
    </w:tbl>
    <w:p w14:paraId="17942426" w14:textId="77777777" w:rsidR="00E31766" w:rsidRPr="006B03CD" w:rsidRDefault="00E31766" w:rsidP="00E31766">
      <w:pPr>
        <w:pStyle w:val="NoSpacing"/>
        <w:spacing w:after="120"/>
        <w:rPr>
          <w:rFonts w:ascii="Segoe UI" w:hAnsi="Segoe UI" w:cs="Segoe UI"/>
        </w:rPr>
      </w:pPr>
      <w:r w:rsidRPr="006B03CD">
        <w:rPr>
          <w:rFonts w:ascii="Segoe UI" w:hAnsi="Segoe UI" w:cs="Segoe UI"/>
        </w:rPr>
        <w:t>Are there any adults that would want to attend the MARF panel to discuss the risks and the referral?</w:t>
      </w:r>
    </w:p>
    <w:tbl>
      <w:tblPr>
        <w:tblStyle w:val="TableGrid"/>
        <w:tblW w:w="0" w:type="auto"/>
        <w:tblLook w:val="04A0" w:firstRow="1" w:lastRow="0" w:firstColumn="1" w:lastColumn="0" w:noHBand="0" w:noVBand="1"/>
      </w:tblPr>
      <w:tblGrid>
        <w:gridCol w:w="3114"/>
        <w:gridCol w:w="3671"/>
        <w:gridCol w:w="3671"/>
      </w:tblGrid>
      <w:tr w:rsidR="00E31766" w:rsidRPr="006B03CD" w14:paraId="03581381" w14:textId="77777777" w:rsidTr="00E50618">
        <w:tc>
          <w:tcPr>
            <w:tcW w:w="3114" w:type="dxa"/>
            <w:shd w:val="clear" w:color="auto" w:fill="F2F2F2" w:themeFill="background1" w:themeFillShade="F2"/>
            <w:vAlign w:val="center"/>
          </w:tcPr>
          <w:p w14:paraId="293B70F7"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Name of interested Person:</w:t>
            </w:r>
          </w:p>
        </w:tc>
        <w:tc>
          <w:tcPr>
            <w:tcW w:w="3671" w:type="dxa"/>
            <w:shd w:val="clear" w:color="auto" w:fill="auto"/>
            <w:vAlign w:val="center"/>
          </w:tcPr>
          <w:p w14:paraId="68697F2E" w14:textId="77777777" w:rsidR="00E31766" w:rsidRPr="006B03CD" w:rsidRDefault="00E31766" w:rsidP="00E50618">
            <w:pPr>
              <w:pStyle w:val="NoSpacing"/>
              <w:spacing w:before="60" w:after="60"/>
              <w:jc w:val="center"/>
              <w:rPr>
                <w:rFonts w:ascii="Segoe UI" w:hAnsi="Segoe UI" w:cs="Segoe UI"/>
              </w:rPr>
            </w:pPr>
          </w:p>
        </w:tc>
        <w:tc>
          <w:tcPr>
            <w:tcW w:w="3671" w:type="dxa"/>
            <w:shd w:val="clear" w:color="auto" w:fill="auto"/>
            <w:vAlign w:val="center"/>
          </w:tcPr>
          <w:p w14:paraId="3241048B" w14:textId="77777777" w:rsidR="00E31766" w:rsidRPr="006B03CD" w:rsidRDefault="00E31766" w:rsidP="00E50618">
            <w:pPr>
              <w:pStyle w:val="NoSpacing"/>
              <w:spacing w:before="60" w:after="60"/>
              <w:jc w:val="center"/>
              <w:rPr>
                <w:rFonts w:ascii="Segoe UI" w:hAnsi="Segoe UI" w:cs="Segoe UI"/>
              </w:rPr>
            </w:pPr>
          </w:p>
        </w:tc>
      </w:tr>
      <w:tr w:rsidR="00E31766" w:rsidRPr="006B03CD" w14:paraId="36725DD9" w14:textId="77777777" w:rsidTr="00E50618">
        <w:tc>
          <w:tcPr>
            <w:tcW w:w="3114" w:type="dxa"/>
            <w:shd w:val="clear" w:color="auto" w:fill="F2F2F2" w:themeFill="background1" w:themeFillShade="F2"/>
            <w:vAlign w:val="center"/>
          </w:tcPr>
          <w:p w14:paraId="64F0E885"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lastRenderedPageBreak/>
              <w:t>Relationship to Adult at Risk:</w:t>
            </w:r>
          </w:p>
        </w:tc>
        <w:tc>
          <w:tcPr>
            <w:tcW w:w="3671" w:type="dxa"/>
            <w:shd w:val="clear" w:color="auto" w:fill="auto"/>
            <w:vAlign w:val="center"/>
          </w:tcPr>
          <w:p w14:paraId="09151A0D" w14:textId="77777777" w:rsidR="00E31766" w:rsidRPr="006B03CD" w:rsidRDefault="00E31766" w:rsidP="00E50618">
            <w:pPr>
              <w:pStyle w:val="NoSpacing"/>
              <w:spacing w:before="60" w:after="60"/>
              <w:jc w:val="center"/>
              <w:rPr>
                <w:rFonts w:ascii="Segoe UI" w:hAnsi="Segoe UI" w:cs="Segoe UI"/>
              </w:rPr>
            </w:pPr>
          </w:p>
        </w:tc>
        <w:tc>
          <w:tcPr>
            <w:tcW w:w="3671" w:type="dxa"/>
            <w:shd w:val="clear" w:color="auto" w:fill="auto"/>
            <w:vAlign w:val="center"/>
          </w:tcPr>
          <w:p w14:paraId="09950F23" w14:textId="77777777" w:rsidR="00E31766" w:rsidRPr="006B03CD" w:rsidRDefault="00E31766" w:rsidP="00E50618">
            <w:pPr>
              <w:pStyle w:val="NoSpacing"/>
              <w:spacing w:before="60" w:after="60"/>
              <w:jc w:val="center"/>
              <w:rPr>
                <w:rFonts w:ascii="Segoe UI" w:hAnsi="Segoe UI" w:cs="Segoe UI"/>
              </w:rPr>
            </w:pPr>
          </w:p>
        </w:tc>
      </w:tr>
      <w:tr w:rsidR="00E31766" w:rsidRPr="006B03CD" w14:paraId="677D308A" w14:textId="77777777" w:rsidTr="00E50618">
        <w:tc>
          <w:tcPr>
            <w:tcW w:w="3114" w:type="dxa"/>
            <w:shd w:val="clear" w:color="auto" w:fill="F2F2F2" w:themeFill="background1" w:themeFillShade="F2"/>
            <w:vAlign w:val="center"/>
          </w:tcPr>
          <w:p w14:paraId="5C872725" w14:textId="77777777" w:rsidR="00E31766" w:rsidRPr="006B03CD" w:rsidRDefault="00E31766" w:rsidP="00E50618">
            <w:pPr>
              <w:pStyle w:val="NoSpacing"/>
              <w:spacing w:before="60" w:after="60"/>
              <w:jc w:val="right"/>
              <w:rPr>
                <w:rFonts w:ascii="Segoe UI" w:hAnsi="Segoe UI" w:cs="Segoe UI"/>
              </w:rPr>
            </w:pPr>
            <w:r w:rsidRPr="006B03CD">
              <w:rPr>
                <w:rFonts w:ascii="Segoe UI" w:hAnsi="Segoe UI" w:cs="Segoe UI"/>
              </w:rPr>
              <w:t>Contact details:</w:t>
            </w:r>
          </w:p>
        </w:tc>
        <w:tc>
          <w:tcPr>
            <w:tcW w:w="3671" w:type="dxa"/>
            <w:shd w:val="clear" w:color="auto" w:fill="auto"/>
            <w:vAlign w:val="center"/>
          </w:tcPr>
          <w:p w14:paraId="47F5A410" w14:textId="77777777" w:rsidR="00E31766" w:rsidRPr="006B03CD" w:rsidRDefault="00E31766" w:rsidP="00E50618">
            <w:pPr>
              <w:pStyle w:val="NoSpacing"/>
              <w:spacing w:before="60" w:after="60"/>
              <w:jc w:val="center"/>
              <w:rPr>
                <w:rFonts w:ascii="Segoe UI" w:hAnsi="Segoe UI" w:cs="Segoe UI"/>
              </w:rPr>
            </w:pPr>
          </w:p>
        </w:tc>
        <w:tc>
          <w:tcPr>
            <w:tcW w:w="3671" w:type="dxa"/>
            <w:shd w:val="clear" w:color="auto" w:fill="auto"/>
            <w:vAlign w:val="center"/>
          </w:tcPr>
          <w:p w14:paraId="35A3C9B0" w14:textId="77777777" w:rsidR="00E31766" w:rsidRPr="006B03CD" w:rsidRDefault="00E31766" w:rsidP="00E50618">
            <w:pPr>
              <w:pStyle w:val="NoSpacing"/>
              <w:spacing w:before="60" w:after="60"/>
              <w:jc w:val="center"/>
              <w:rPr>
                <w:rFonts w:ascii="Segoe UI" w:hAnsi="Segoe UI" w:cs="Segoe UI"/>
              </w:rPr>
            </w:pPr>
          </w:p>
        </w:tc>
      </w:tr>
    </w:tbl>
    <w:p w14:paraId="48BC0289" w14:textId="77777777" w:rsidR="00E31766" w:rsidRPr="006B03CD" w:rsidRDefault="00E31766" w:rsidP="00E31766">
      <w:pPr>
        <w:rPr>
          <w:rFonts w:ascii="Segoe UI" w:hAnsi="Segoe UI" w:cs="Segoe UI"/>
        </w:rPr>
      </w:pPr>
      <w:r w:rsidRPr="006B03CD">
        <w:rPr>
          <w:rFonts w:ascii="Segoe UI" w:hAnsi="Segoe UI" w:cs="Segoe UI"/>
        </w:rPr>
        <w:br w:type="page"/>
      </w:r>
    </w:p>
    <w:p w14:paraId="6FBA2AE4" w14:textId="77777777" w:rsidR="00E31766" w:rsidRPr="006B03CD" w:rsidRDefault="00E31766" w:rsidP="00E31766">
      <w:pPr>
        <w:pStyle w:val="NoSpacing"/>
        <w:spacing w:after="120"/>
        <w:rPr>
          <w:rFonts w:ascii="Segoe UI" w:hAnsi="Segoe UI" w:cs="Segoe UI"/>
          <w:b/>
          <w:color w:val="339933"/>
          <w:sz w:val="32"/>
          <w:szCs w:val="32"/>
        </w:rPr>
      </w:pPr>
      <w:r w:rsidRPr="006B03CD">
        <w:rPr>
          <w:rFonts w:ascii="Segoe UI" w:hAnsi="Segoe UI" w:cs="Segoe UI"/>
          <w:b/>
          <w:color w:val="D60093"/>
          <w:sz w:val="32"/>
          <w:szCs w:val="32"/>
        </w:rPr>
        <w:lastRenderedPageBreak/>
        <w:sym w:font="Wingdings 2" w:char="F098"/>
      </w:r>
      <w:r w:rsidRPr="006B03CD">
        <w:rPr>
          <w:rFonts w:ascii="Segoe UI" w:hAnsi="Segoe UI" w:cs="Segoe UI"/>
          <w:b/>
          <w:color w:val="339933"/>
          <w:sz w:val="32"/>
          <w:szCs w:val="32"/>
        </w:rPr>
        <w:t xml:space="preserve"> </w:t>
      </w:r>
      <w:r w:rsidRPr="005328E9">
        <w:rPr>
          <w:rFonts w:ascii="Segoe UI Semibold" w:hAnsi="Segoe UI Semibold" w:cs="Segoe UI Semibold"/>
          <w:bCs/>
          <w:color w:val="339933"/>
          <w:sz w:val="32"/>
          <w:szCs w:val="32"/>
        </w:rPr>
        <w:t>Declaration by adult at risk</w:t>
      </w:r>
    </w:p>
    <w:p w14:paraId="540C66F6" w14:textId="77777777" w:rsidR="00E31766" w:rsidRPr="006B03CD" w:rsidRDefault="00E31766" w:rsidP="00E31766">
      <w:pPr>
        <w:pStyle w:val="NoSpacing"/>
        <w:spacing w:after="120"/>
        <w:rPr>
          <w:rFonts w:ascii="Segoe UI" w:hAnsi="Segoe UI" w:cs="Segoe UI"/>
          <w:sz w:val="24"/>
          <w:szCs w:val="24"/>
        </w:rPr>
      </w:pPr>
      <w:r w:rsidRPr="006B03CD">
        <w:rPr>
          <w:rFonts w:ascii="Segoe UI" w:hAnsi="Segoe UI" w:cs="Segoe UI"/>
          <w:sz w:val="24"/>
          <w:szCs w:val="24"/>
        </w:rPr>
        <w:t>I agree that this assessment may be shared as needed to support my care (Information may be shared with others involved in providing my care - e.g. Police, Social Care, Housing, Health, Support providers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31766" w:rsidRPr="006B03CD" w14:paraId="1CCB4EC1" w14:textId="77777777" w:rsidTr="00E50618">
        <w:tc>
          <w:tcPr>
            <w:tcW w:w="10466" w:type="dxa"/>
          </w:tcPr>
          <w:p w14:paraId="7AD6C833" w14:textId="77777777" w:rsidR="00E31766" w:rsidRPr="006B03CD" w:rsidRDefault="00000000" w:rsidP="00E50618">
            <w:pPr>
              <w:pStyle w:val="NoSpacing"/>
              <w:rPr>
                <w:rFonts w:ascii="Segoe UI" w:hAnsi="Segoe UI" w:cs="Segoe UI"/>
                <w:sz w:val="36"/>
                <w:szCs w:val="36"/>
              </w:rPr>
            </w:pPr>
            <w:sdt>
              <w:sdtPr>
                <w:rPr>
                  <w:rFonts w:ascii="Segoe UI" w:hAnsi="Segoe UI" w:cs="Segoe UI"/>
                  <w:sz w:val="32"/>
                  <w:szCs w:val="32"/>
                </w:rPr>
                <w:id w:val="1326861824"/>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2"/>
                    <w:szCs w:val="32"/>
                  </w:rPr>
                  <w:t>☐</w:t>
                </w:r>
              </w:sdtContent>
            </w:sdt>
            <w:r w:rsidR="00E31766" w:rsidRPr="006B03CD">
              <w:rPr>
                <w:rFonts w:ascii="Segoe UI" w:hAnsi="Segoe UI" w:cs="Segoe UI"/>
                <w:sz w:val="32"/>
                <w:szCs w:val="32"/>
              </w:rPr>
              <w:t xml:space="preserve"> Yes      </w:t>
            </w:r>
            <w:sdt>
              <w:sdtPr>
                <w:rPr>
                  <w:rFonts w:ascii="Segoe UI" w:hAnsi="Segoe UI" w:cs="Segoe UI"/>
                  <w:sz w:val="32"/>
                  <w:szCs w:val="32"/>
                </w:rPr>
                <w:id w:val="-804306369"/>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2"/>
                    <w:szCs w:val="32"/>
                  </w:rPr>
                  <w:t>☐</w:t>
                </w:r>
              </w:sdtContent>
            </w:sdt>
            <w:r w:rsidR="00E31766" w:rsidRPr="006B03CD">
              <w:rPr>
                <w:rFonts w:ascii="Segoe UI" w:hAnsi="Segoe UI" w:cs="Segoe UI"/>
                <w:sz w:val="32"/>
                <w:szCs w:val="32"/>
              </w:rPr>
              <w:t xml:space="preserve"> Yes, but with limitations      </w:t>
            </w:r>
            <w:sdt>
              <w:sdtPr>
                <w:rPr>
                  <w:rFonts w:ascii="Segoe UI" w:hAnsi="Segoe UI" w:cs="Segoe UI"/>
                  <w:sz w:val="32"/>
                  <w:szCs w:val="32"/>
                </w:rPr>
                <w:id w:val="-888569612"/>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2"/>
                    <w:szCs w:val="32"/>
                  </w:rPr>
                  <w:t>☐</w:t>
                </w:r>
              </w:sdtContent>
            </w:sdt>
            <w:r w:rsidR="00E31766" w:rsidRPr="006B03CD">
              <w:rPr>
                <w:rFonts w:ascii="Segoe UI" w:hAnsi="Segoe UI" w:cs="Segoe UI"/>
                <w:sz w:val="32"/>
                <w:szCs w:val="32"/>
              </w:rPr>
              <w:t xml:space="preserve"> No      </w:t>
            </w:r>
            <w:sdt>
              <w:sdtPr>
                <w:rPr>
                  <w:rFonts w:ascii="Segoe UI" w:hAnsi="Segoe UI" w:cs="Segoe UI"/>
                  <w:sz w:val="32"/>
                  <w:szCs w:val="32"/>
                </w:rPr>
                <w:id w:val="-1732842418"/>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2"/>
                    <w:szCs w:val="32"/>
                  </w:rPr>
                  <w:t>☐</w:t>
                </w:r>
              </w:sdtContent>
            </w:sdt>
            <w:r w:rsidR="00E31766" w:rsidRPr="006B03CD">
              <w:rPr>
                <w:rFonts w:ascii="Segoe UI" w:hAnsi="Segoe UI" w:cs="Segoe UI"/>
                <w:sz w:val="32"/>
                <w:szCs w:val="32"/>
              </w:rPr>
              <w:t xml:space="preserve"> Unable to consent</w:t>
            </w:r>
          </w:p>
        </w:tc>
      </w:tr>
    </w:tbl>
    <w:p w14:paraId="3E991044" w14:textId="77777777" w:rsidR="00E31766" w:rsidRPr="006B03CD" w:rsidRDefault="00E31766" w:rsidP="00E31766">
      <w:pPr>
        <w:pStyle w:val="NoSpacing"/>
        <w:rPr>
          <w:rFonts w:ascii="Segoe UI" w:hAnsi="Segoe UI" w:cs="Segoe UI"/>
        </w:rPr>
      </w:pPr>
    </w:p>
    <w:p w14:paraId="1111C57E" w14:textId="77777777" w:rsidR="00E31766" w:rsidRPr="006B03CD" w:rsidRDefault="00E31766" w:rsidP="00E31766">
      <w:pPr>
        <w:pStyle w:val="NoSpacing"/>
        <w:rPr>
          <w:rFonts w:ascii="Segoe UI" w:hAnsi="Segoe UI" w:cs="Segoe UI"/>
          <w:color w:val="FF0000"/>
          <w:sz w:val="24"/>
          <w:szCs w:val="24"/>
        </w:rPr>
      </w:pPr>
      <w:r w:rsidRPr="006B03CD">
        <w:rPr>
          <w:rFonts w:ascii="Segoe UI" w:hAnsi="Segoe UI" w:cs="Segoe UI"/>
          <w:color w:val="FF0000"/>
          <w:sz w:val="24"/>
          <w:szCs w:val="24"/>
        </w:rPr>
        <w:t>If yes - Details of any limitations</w:t>
      </w:r>
    </w:p>
    <w:tbl>
      <w:tblPr>
        <w:tblStyle w:val="TableGrid"/>
        <w:tblW w:w="0" w:type="auto"/>
        <w:tblLook w:val="04A0" w:firstRow="1" w:lastRow="0" w:firstColumn="1" w:lastColumn="0" w:noHBand="0" w:noVBand="1"/>
      </w:tblPr>
      <w:tblGrid>
        <w:gridCol w:w="10456"/>
      </w:tblGrid>
      <w:tr w:rsidR="00E31766" w:rsidRPr="006B03CD" w14:paraId="249C87BC" w14:textId="77777777" w:rsidTr="00E50618">
        <w:tc>
          <w:tcPr>
            <w:tcW w:w="14174" w:type="dxa"/>
          </w:tcPr>
          <w:p w14:paraId="71D21C81" w14:textId="77777777" w:rsidR="00E31766" w:rsidRPr="006B03CD" w:rsidRDefault="00E31766" w:rsidP="00E50618">
            <w:pPr>
              <w:pStyle w:val="NoSpacing"/>
              <w:spacing w:before="120" w:after="120"/>
              <w:rPr>
                <w:rFonts w:ascii="Segoe UI" w:hAnsi="Segoe UI" w:cs="Segoe UI"/>
                <w:sz w:val="24"/>
                <w:szCs w:val="24"/>
              </w:rPr>
            </w:pPr>
          </w:p>
        </w:tc>
      </w:tr>
    </w:tbl>
    <w:p w14:paraId="24100F57" w14:textId="77777777" w:rsidR="00E31766" w:rsidRPr="006B03CD" w:rsidRDefault="00E31766" w:rsidP="00E31766">
      <w:pPr>
        <w:pStyle w:val="NoSpacing"/>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572"/>
        <w:gridCol w:w="1834"/>
        <w:gridCol w:w="1665"/>
      </w:tblGrid>
      <w:tr w:rsidR="00E31766" w:rsidRPr="006B03CD" w14:paraId="008E20F6" w14:textId="77777777" w:rsidTr="00E50618">
        <w:tc>
          <w:tcPr>
            <w:tcW w:w="4395" w:type="dxa"/>
          </w:tcPr>
          <w:p w14:paraId="1729407E" w14:textId="77777777" w:rsidR="00E31766" w:rsidRPr="006B03CD" w:rsidRDefault="00E31766" w:rsidP="00E50618">
            <w:pPr>
              <w:pStyle w:val="NoSpacing"/>
              <w:rPr>
                <w:rFonts w:ascii="Segoe UI" w:hAnsi="Segoe UI" w:cs="Segoe UI"/>
                <w:sz w:val="24"/>
                <w:szCs w:val="24"/>
              </w:rPr>
            </w:pPr>
            <w:r w:rsidRPr="006B03CD">
              <w:rPr>
                <w:rFonts w:ascii="Segoe UI" w:hAnsi="Segoe UI" w:cs="Segoe UI"/>
                <w:sz w:val="24"/>
                <w:szCs w:val="24"/>
              </w:rPr>
              <w:t>Signature of adult, or their representative:</w:t>
            </w:r>
          </w:p>
          <w:p w14:paraId="249BEAFB" w14:textId="77777777" w:rsidR="00E31766" w:rsidRPr="006B03CD" w:rsidRDefault="00E31766" w:rsidP="00E50618">
            <w:pPr>
              <w:pStyle w:val="NoSpacing"/>
              <w:rPr>
                <w:rFonts w:ascii="Segoe UI" w:hAnsi="Segoe UI" w:cs="Segoe UI"/>
                <w:sz w:val="16"/>
                <w:szCs w:val="16"/>
              </w:rPr>
            </w:pPr>
          </w:p>
        </w:tc>
        <w:tc>
          <w:tcPr>
            <w:tcW w:w="2572" w:type="dxa"/>
          </w:tcPr>
          <w:p w14:paraId="0C92646C" w14:textId="77777777" w:rsidR="00E31766" w:rsidRPr="006B03CD" w:rsidRDefault="00E31766" w:rsidP="00E50618">
            <w:pPr>
              <w:pStyle w:val="NoSpacing"/>
              <w:rPr>
                <w:rFonts w:ascii="Segoe UI" w:hAnsi="Segoe UI" w:cs="Segoe UI"/>
              </w:rPr>
            </w:pPr>
          </w:p>
        </w:tc>
        <w:tc>
          <w:tcPr>
            <w:tcW w:w="1834" w:type="dxa"/>
          </w:tcPr>
          <w:p w14:paraId="6723306A" w14:textId="77777777" w:rsidR="00E31766" w:rsidRPr="006B03CD" w:rsidRDefault="00E31766" w:rsidP="00E50618">
            <w:pPr>
              <w:pStyle w:val="NoSpacing"/>
              <w:rPr>
                <w:rFonts w:ascii="Segoe UI" w:hAnsi="Segoe UI" w:cs="Segoe UI"/>
                <w:sz w:val="24"/>
                <w:szCs w:val="24"/>
              </w:rPr>
            </w:pPr>
            <w:r w:rsidRPr="006B03CD">
              <w:rPr>
                <w:rFonts w:ascii="Segoe UI" w:hAnsi="Segoe UI" w:cs="Segoe UI"/>
                <w:sz w:val="24"/>
                <w:szCs w:val="24"/>
              </w:rPr>
              <w:t>Date:</w:t>
            </w:r>
          </w:p>
        </w:tc>
        <w:tc>
          <w:tcPr>
            <w:tcW w:w="1665" w:type="dxa"/>
          </w:tcPr>
          <w:p w14:paraId="4C0540A7" w14:textId="77777777" w:rsidR="00E31766" w:rsidRPr="006B03CD" w:rsidRDefault="00E31766" w:rsidP="00E50618">
            <w:pPr>
              <w:pStyle w:val="NoSpacing"/>
              <w:rPr>
                <w:rFonts w:ascii="Segoe UI" w:hAnsi="Segoe UI" w:cs="Segoe UI"/>
              </w:rPr>
            </w:pPr>
          </w:p>
        </w:tc>
      </w:tr>
    </w:tbl>
    <w:tbl>
      <w:tblPr>
        <w:tblW w:w="10490" w:type="dxa"/>
        <w:tblCellSpacing w:w="0" w:type="dxa"/>
        <w:shd w:val="clear" w:color="auto" w:fill="FFFFFF"/>
        <w:tblCellMar>
          <w:left w:w="0" w:type="dxa"/>
          <w:right w:w="0" w:type="dxa"/>
        </w:tblCellMar>
        <w:tblLook w:val="04A0" w:firstRow="1" w:lastRow="0" w:firstColumn="1" w:lastColumn="0" w:noHBand="0" w:noVBand="1"/>
      </w:tblPr>
      <w:tblGrid>
        <w:gridCol w:w="288"/>
        <w:gridCol w:w="10202"/>
      </w:tblGrid>
      <w:tr w:rsidR="00E31766" w:rsidRPr="006B03CD" w14:paraId="1410884B" w14:textId="77777777" w:rsidTr="00E50618">
        <w:trPr>
          <w:tblCellSpacing w:w="0" w:type="dxa"/>
        </w:trPr>
        <w:tc>
          <w:tcPr>
            <w:tcW w:w="10490" w:type="dxa"/>
            <w:gridSpan w:val="2"/>
            <w:shd w:val="clear" w:color="auto" w:fill="FFFFFF"/>
            <w:tcMar>
              <w:top w:w="15" w:type="dxa"/>
              <w:left w:w="0" w:type="dxa"/>
              <w:bottom w:w="30" w:type="dxa"/>
              <w:right w:w="180" w:type="dxa"/>
            </w:tcMar>
            <w:hideMark/>
          </w:tcPr>
          <w:p w14:paraId="67932C1F" w14:textId="77777777" w:rsidR="00E31766" w:rsidRPr="006B03CD" w:rsidRDefault="00E31766" w:rsidP="00E50618">
            <w:pPr>
              <w:rPr>
                <w:rFonts w:ascii="Segoe UI" w:eastAsia="Times New Roman" w:hAnsi="Segoe UI" w:cs="Segoe UI"/>
                <w:color w:val="999999"/>
                <w:sz w:val="17"/>
                <w:szCs w:val="17"/>
                <w:lang w:eastAsia="en-GB"/>
              </w:rPr>
            </w:pPr>
            <w:r w:rsidRPr="006B03CD">
              <w:rPr>
                <w:rFonts w:ascii="Segoe UI" w:eastAsia="Times New Roman" w:hAnsi="Segoe UI" w:cs="Segoe UI"/>
                <w:color w:val="999999"/>
                <w:lang w:eastAsia="en-GB"/>
              </w:rPr>
              <w:t>If signed on behalf of someone else, please record Name and Relationship identifying appropriate legal role e.g. Deputy for Health &amp; Welfare:</w:t>
            </w:r>
          </w:p>
        </w:tc>
      </w:tr>
      <w:tr w:rsidR="00E31766" w:rsidRPr="006B03CD" w14:paraId="6E2DFF41" w14:textId="77777777" w:rsidTr="00E50618">
        <w:trPr>
          <w:gridAfter w:val="1"/>
          <w:wAfter w:w="6580" w:type="dxa"/>
          <w:tblCellSpacing w:w="0" w:type="dxa"/>
        </w:trPr>
        <w:tc>
          <w:tcPr>
            <w:tcW w:w="0" w:type="auto"/>
            <w:shd w:val="clear" w:color="auto" w:fill="FFFFFF"/>
            <w:tcMar>
              <w:top w:w="15" w:type="dxa"/>
              <w:left w:w="0" w:type="dxa"/>
              <w:bottom w:w="30" w:type="dxa"/>
              <w:right w:w="180" w:type="dxa"/>
            </w:tcMar>
            <w:hideMark/>
          </w:tcPr>
          <w:p w14:paraId="59495AD2" w14:textId="77777777" w:rsidR="00E31766" w:rsidRPr="006B03CD" w:rsidRDefault="00E31766" w:rsidP="00E50618">
            <w:pPr>
              <w:rPr>
                <w:rFonts w:ascii="Segoe UI" w:eastAsia="Times New Roman" w:hAnsi="Segoe UI" w:cs="Segoe UI"/>
                <w:color w:val="999999"/>
                <w:sz w:val="17"/>
                <w:szCs w:val="17"/>
                <w:lang w:eastAsia="en-GB"/>
              </w:rPr>
            </w:pPr>
          </w:p>
        </w:tc>
      </w:tr>
    </w:tbl>
    <w:p w14:paraId="75A66010" w14:textId="77777777" w:rsidR="00E31766" w:rsidRPr="006B03CD" w:rsidRDefault="00E31766" w:rsidP="00E31766">
      <w:pPr>
        <w:pStyle w:val="NoSpacing"/>
        <w:rPr>
          <w:rFonts w:ascii="Segoe UI" w:hAnsi="Segoe UI" w:cs="Segoe UI"/>
        </w:rPr>
      </w:pPr>
    </w:p>
    <w:p w14:paraId="0AC044F8" w14:textId="77777777" w:rsidR="00E31766" w:rsidRPr="006B03CD" w:rsidRDefault="00E31766" w:rsidP="00E31766">
      <w:pPr>
        <w:pStyle w:val="NoSpacing"/>
        <w:rPr>
          <w:rFonts w:ascii="Segoe UI" w:hAnsi="Segoe UI" w:cs="Segoe UI"/>
          <w:b/>
          <w:color w:val="339933"/>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339933"/>
          <w:sz w:val="32"/>
          <w:szCs w:val="32"/>
        </w:rPr>
        <w:t xml:space="preserve"> </w:t>
      </w:r>
      <w:r w:rsidRPr="005328E9">
        <w:rPr>
          <w:rFonts w:ascii="Segoe UI Semibold" w:hAnsi="Segoe UI Semibold" w:cs="Segoe UI Semibold"/>
          <w:bCs/>
          <w:color w:val="339933"/>
          <w:sz w:val="32"/>
          <w:szCs w:val="32"/>
        </w:rPr>
        <w:t>Assessor Decision/Recommendation and Supporting Information</w:t>
      </w:r>
    </w:p>
    <w:p w14:paraId="0D229B04" w14:textId="77777777" w:rsidR="00E31766" w:rsidRPr="006B03CD" w:rsidRDefault="00E31766" w:rsidP="00E31766">
      <w:pPr>
        <w:pStyle w:val="NoSpacing"/>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6029"/>
      </w:tblGrid>
      <w:tr w:rsidR="00E31766" w:rsidRPr="006B03CD" w14:paraId="0C799D01" w14:textId="77777777" w:rsidTr="00E50618">
        <w:tc>
          <w:tcPr>
            <w:tcW w:w="5778" w:type="dxa"/>
          </w:tcPr>
          <w:p w14:paraId="03A18F6B" w14:textId="77777777" w:rsidR="00E31766" w:rsidRPr="006B03CD" w:rsidRDefault="00E31766" w:rsidP="00E50618">
            <w:pPr>
              <w:pStyle w:val="NoSpacing"/>
              <w:rPr>
                <w:rFonts w:ascii="Segoe UI" w:hAnsi="Segoe UI" w:cs="Segoe UI"/>
              </w:rPr>
            </w:pPr>
            <w:r w:rsidRPr="006B03CD">
              <w:rPr>
                <w:rFonts w:ascii="Segoe UI" w:hAnsi="Segoe UI" w:cs="Segoe UI"/>
              </w:rPr>
              <w:t>Are there any areas of disagreement in relation to the risk assessment and decision?</w:t>
            </w:r>
          </w:p>
        </w:tc>
        <w:tc>
          <w:tcPr>
            <w:tcW w:w="8396" w:type="dxa"/>
          </w:tcPr>
          <w:p w14:paraId="6807C0BA" w14:textId="77777777" w:rsidR="00E31766" w:rsidRPr="006B03CD" w:rsidRDefault="00000000" w:rsidP="00E50618">
            <w:pPr>
              <w:pStyle w:val="NoSpacing"/>
              <w:rPr>
                <w:rFonts w:ascii="Segoe UI" w:hAnsi="Segoe UI" w:cs="Segoe UI"/>
              </w:rPr>
            </w:pPr>
            <w:sdt>
              <w:sdtPr>
                <w:rPr>
                  <w:rFonts w:ascii="Segoe UI" w:hAnsi="Segoe UI" w:cs="Segoe UI"/>
                  <w:sz w:val="36"/>
                  <w:szCs w:val="36"/>
                </w:rPr>
                <w:id w:val="1424533982"/>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 </w:t>
            </w:r>
            <w:r w:rsidR="00E31766" w:rsidRPr="006B03CD">
              <w:rPr>
                <w:rFonts w:ascii="Segoe UI" w:hAnsi="Segoe UI" w:cs="Segoe UI"/>
                <w:sz w:val="36"/>
                <w:szCs w:val="36"/>
              </w:rPr>
              <w:tab/>
            </w:r>
            <w:sdt>
              <w:sdtPr>
                <w:rPr>
                  <w:rFonts w:ascii="Segoe UI" w:hAnsi="Segoe UI" w:cs="Segoe UI"/>
                  <w:sz w:val="36"/>
                  <w:szCs w:val="36"/>
                </w:rPr>
                <w:id w:val="473575163"/>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p>
        </w:tc>
      </w:tr>
    </w:tbl>
    <w:p w14:paraId="3088E563" w14:textId="77777777" w:rsidR="00E31766" w:rsidRPr="006B03CD" w:rsidRDefault="00E31766" w:rsidP="00E31766">
      <w:pPr>
        <w:pStyle w:val="NoSpacing"/>
        <w:rPr>
          <w:rFonts w:ascii="Segoe UI" w:hAnsi="Segoe UI" w:cs="Segoe UI"/>
        </w:rPr>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4511"/>
        <w:gridCol w:w="5950"/>
      </w:tblGrid>
      <w:tr w:rsidR="00E31766" w:rsidRPr="006B03CD" w14:paraId="23169BC6" w14:textId="77777777" w:rsidTr="00E50618">
        <w:tc>
          <w:tcPr>
            <w:tcW w:w="5778" w:type="dxa"/>
            <w:tcBorders>
              <w:top w:val="nil"/>
              <w:left w:val="nil"/>
              <w:bottom w:val="nil"/>
              <w:right w:val="single" w:sz="4" w:space="0" w:color="auto"/>
            </w:tcBorders>
            <w:shd w:val="clear" w:color="auto" w:fill="auto"/>
          </w:tcPr>
          <w:p w14:paraId="0ED4DF62" w14:textId="77777777" w:rsidR="00E31766" w:rsidRPr="006B03CD" w:rsidRDefault="00E31766" w:rsidP="00E50618">
            <w:pPr>
              <w:pStyle w:val="NoSpacing"/>
              <w:rPr>
                <w:rFonts w:ascii="Segoe UI" w:hAnsi="Segoe UI" w:cs="Segoe UI"/>
              </w:rPr>
            </w:pPr>
            <w:r w:rsidRPr="006B03CD">
              <w:rPr>
                <w:rFonts w:ascii="Segoe UI" w:hAnsi="Segoe UI" w:cs="Segoe UI"/>
              </w:rPr>
              <w:t>If Yes - State disagreement and who by</w:t>
            </w:r>
          </w:p>
        </w:tc>
        <w:tc>
          <w:tcPr>
            <w:tcW w:w="8396" w:type="dxa"/>
            <w:tcBorders>
              <w:top w:val="single" w:sz="4" w:space="0" w:color="auto"/>
              <w:left w:val="single" w:sz="4" w:space="0" w:color="auto"/>
              <w:bottom w:val="single" w:sz="4" w:space="0" w:color="auto"/>
              <w:right w:val="single" w:sz="4" w:space="0" w:color="auto"/>
            </w:tcBorders>
            <w:shd w:val="clear" w:color="auto" w:fill="auto"/>
          </w:tcPr>
          <w:p w14:paraId="178A72F8" w14:textId="77777777" w:rsidR="00E31766" w:rsidRPr="006B03CD" w:rsidRDefault="00E31766" w:rsidP="00E50618">
            <w:pPr>
              <w:pStyle w:val="NoSpacing"/>
              <w:rPr>
                <w:rFonts w:ascii="Segoe UI" w:hAnsi="Segoe UI" w:cs="Segoe UI"/>
              </w:rPr>
            </w:pPr>
          </w:p>
          <w:p w14:paraId="356948B2" w14:textId="77777777" w:rsidR="00E31766" w:rsidRPr="006B03CD" w:rsidRDefault="00E31766" w:rsidP="00E50618">
            <w:pPr>
              <w:pStyle w:val="NoSpacing"/>
              <w:rPr>
                <w:rFonts w:ascii="Segoe UI" w:hAnsi="Segoe UI" w:cs="Segoe UI"/>
              </w:rPr>
            </w:pPr>
          </w:p>
        </w:tc>
      </w:tr>
    </w:tbl>
    <w:p w14:paraId="3562BCDE" w14:textId="77777777" w:rsidR="00E31766" w:rsidRPr="006B03CD" w:rsidRDefault="00E31766" w:rsidP="00E31766">
      <w:pPr>
        <w:pStyle w:val="NoSpacing"/>
        <w:rPr>
          <w:rFonts w:ascii="Segoe UI" w:hAnsi="Segoe UI" w:cs="Segoe UI"/>
        </w:rPr>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4493"/>
        <w:gridCol w:w="5968"/>
      </w:tblGrid>
      <w:tr w:rsidR="00E31766" w:rsidRPr="006B03CD" w14:paraId="2A52E7D2" w14:textId="77777777" w:rsidTr="00E50618">
        <w:tc>
          <w:tcPr>
            <w:tcW w:w="4493" w:type="dxa"/>
            <w:tcBorders>
              <w:top w:val="nil"/>
              <w:left w:val="nil"/>
              <w:bottom w:val="nil"/>
              <w:right w:val="single" w:sz="4" w:space="0" w:color="auto"/>
            </w:tcBorders>
          </w:tcPr>
          <w:p w14:paraId="27F4647F" w14:textId="492DCF63" w:rsidR="00E31766" w:rsidRPr="006B03CD" w:rsidRDefault="00E31766" w:rsidP="00E50618">
            <w:pPr>
              <w:pStyle w:val="NoSpacing"/>
              <w:rPr>
                <w:rFonts w:ascii="Segoe UI" w:hAnsi="Segoe UI" w:cs="Segoe UI"/>
              </w:rPr>
            </w:pPr>
            <w:r w:rsidRPr="006B03CD">
              <w:rPr>
                <w:rFonts w:ascii="Segoe UI" w:hAnsi="Segoe UI" w:cs="Segoe UI"/>
              </w:rPr>
              <w:t>If the person was not involved directly in this assessment, or they lack capacity, explain how their views and wishes have been sought or represented (</w:t>
            </w:r>
            <w:r w:rsidR="007A255C" w:rsidRPr="006B03CD">
              <w:rPr>
                <w:rFonts w:ascii="Segoe UI" w:hAnsi="Segoe UI" w:cs="Segoe UI"/>
              </w:rPr>
              <w:t>e.g.</w:t>
            </w:r>
            <w:r w:rsidRPr="006B03CD">
              <w:rPr>
                <w:rFonts w:ascii="Segoe UI" w:hAnsi="Segoe UI" w:cs="Segoe UI"/>
              </w:rPr>
              <w:t xml:space="preserve"> use of advocacy)</w:t>
            </w:r>
          </w:p>
        </w:tc>
        <w:tc>
          <w:tcPr>
            <w:tcW w:w="5968" w:type="dxa"/>
            <w:tcBorders>
              <w:top w:val="single" w:sz="4" w:space="0" w:color="auto"/>
              <w:left w:val="single" w:sz="4" w:space="0" w:color="auto"/>
              <w:bottom w:val="single" w:sz="4" w:space="0" w:color="auto"/>
              <w:right w:val="single" w:sz="4" w:space="0" w:color="auto"/>
            </w:tcBorders>
          </w:tcPr>
          <w:p w14:paraId="65C0196D" w14:textId="77777777" w:rsidR="00E31766" w:rsidRPr="006B03CD" w:rsidRDefault="00E31766" w:rsidP="00E50618">
            <w:pPr>
              <w:pStyle w:val="NoSpacing"/>
              <w:rPr>
                <w:rFonts w:ascii="Segoe UI" w:hAnsi="Segoe UI" w:cs="Segoe UI"/>
              </w:rPr>
            </w:pPr>
          </w:p>
          <w:p w14:paraId="159C5AC5" w14:textId="77777777" w:rsidR="00E31766" w:rsidRPr="006B03CD" w:rsidRDefault="00E31766" w:rsidP="00E50618">
            <w:pPr>
              <w:pStyle w:val="NoSpacing"/>
              <w:rPr>
                <w:rFonts w:ascii="Segoe UI" w:hAnsi="Segoe UI" w:cs="Segoe UI"/>
              </w:rPr>
            </w:pPr>
          </w:p>
        </w:tc>
      </w:tr>
    </w:tbl>
    <w:p w14:paraId="49943C3B" w14:textId="77777777" w:rsidR="00E31766" w:rsidRPr="006B03CD" w:rsidRDefault="00E31766" w:rsidP="00E31766">
      <w:pPr>
        <w:pStyle w:val="NoSpacing"/>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31766" w:rsidRPr="006B03CD" w14:paraId="21ABF219" w14:textId="77777777" w:rsidTr="00E50618">
        <w:tc>
          <w:tcPr>
            <w:tcW w:w="10466" w:type="dxa"/>
          </w:tcPr>
          <w:p w14:paraId="56D76E36" w14:textId="77777777" w:rsidR="00E31766" w:rsidRPr="006B03CD" w:rsidRDefault="00E31766" w:rsidP="00E50618">
            <w:pPr>
              <w:pStyle w:val="NoSpacing"/>
              <w:rPr>
                <w:rFonts w:ascii="Segoe UI" w:hAnsi="Segoe UI" w:cs="Segoe UI"/>
              </w:rPr>
            </w:pPr>
            <w:r w:rsidRPr="006B03CD">
              <w:rPr>
                <w:rFonts w:ascii="Segoe UI" w:hAnsi="Segoe UI" w:cs="Segoe UI"/>
              </w:rPr>
              <w:t xml:space="preserve">Is the adult at risk's decision/choice being promoted?     </w:t>
            </w:r>
            <w:sdt>
              <w:sdtPr>
                <w:rPr>
                  <w:rFonts w:ascii="Segoe UI" w:hAnsi="Segoe UI" w:cs="Segoe UI"/>
                  <w:sz w:val="36"/>
                  <w:szCs w:val="36"/>
                </w:rPr>
                <w:id w:val="1013179488"/>
                <w14:checkbox>
                  <w14:checked w14:val="0"/>
                  <w14:checkedState w14:val="2612" w14:font="MS Gothic"/>
                  <w14:uncheckedState w14:val="2610" w14:font="MS Gothic"/>
                </w14:checkbox>
              </w:sdtPr>
              <w:sdtContent>
                <w:r w:rsidRPr="006B03CD">
                  <w:rPr>
                    <w:rFonts w:ascii="Segoe UI Symbol" w:eastAsia="MS Gothic" w:hAnsi="Segoe UI Symbol" w:cs="Segoe UI Symbol"/>
                    <w:sz w:val="36"/>
                    <w:szCs w:val="36"/>
                  </w:rPr>
                  <w:t>☐</w:t>
                </w:r>
              </w:sdtContent>
            </w:sdt>
            <w:r w:rsidRPr="006B03CD">
              <w:rPr>
                <w:rFonts w:ascii="Segoe UI" w:hAnsi="Segoe UI" w:cs="Segoe UI"/>
                <w:sz w:val="36"/>
                <w:szCs w:val="36"/>
              </w:rPr>
              <w:t xml:space="preserve"> Yes </w:t>
            </w:r>
            <w:r w:rsidRPr="006B03CD">
              <w:rPr>
                <w:rFonts w:ascii="Segoe UI" w:hAnsi="Segoe UI" w:cs="Segoe UI"/>
                <w:sz w:val="36"/>
                <w:szCs w:val="36"/>
              </w:rPr>
              <w:tab/>
            </w:r>
            <w:sdt>
              <w:sdtPr>
                <w:rPr>
                  <w:rFonts w:ascii="Segoe UI" w:hAnsi="Segoe UI" w:cs="Segoe UI"/>
                  <w:sz w:val="36"/>
                  <w:szCs w:val="36"/>
                </w:rPr>
                <w:id w:val="-1596784753"/>
                <w14:checkbox>
                  <w14:checked w14:val="0"/>
                  <w14:checkedState w14:val="2612" w14:font="MS Gothic"/>
                  <w14:uncheckedState w14:val="2610" w14:font="MS Gothic"/>
                </w14:checkbox>
              </w:sdtPr>
              <w:sdtContent>
                <w:r w:rsidRPr="006B03CD">
                  <w:rPr>
                    <w:rFonts w:ascii="Segoe UI Symbol" w:eastAsia="MS Gothic" w:hAnsi="Segoe UI Symbol" w:cs="Segoe UI Symbol"/>
                    <w:sz w:val="36"/>
                    <w:szCs w:val="36"/>
                  </w:rPr>
                  <w:t>☐</w:t>
                </w:r>
              </w:sdtContent>
            </w:sdt>
            <w:r w:rsidRPr="006B03CD">
              <w:rPr>
                <w:rFonts w:ascii="Segoe UI" w:hAnsi="Segoe UI" w:cs="Segoe UI"/>
                <w:sz w:val="36"/>
                <w:szCs w:val="36"/>
              </w:rPr>
              <w:t xml:space="preserve"> No</w:t>
            </w:r>
          </w:p>
        </w:tc>
      </w:tr>
      <w:tr w:rsidR="00E31766" w:rsidRPr="006B03CD" w14:paraId="54086536" w14:textId="77777777" w:rsidTr="00E50618">
        <w:tc>
          <w:tcPr>
            <w:tcW w:w="10466" w:type="dxa"/>
          </w:tcPr>
          <w:p w14:paraId="5C7372CF" w14:textId="77777777" w:rsidR="00E31766" w:rsidRPr="006B03CD" w:rsidRDefault="00E31766" w:rsidP="00E50618">
            <w:pPr>
              <w:pStyle w:val="NoSpacing"/>
              <w:rPr>
                <w:rFonts w:ascii="Segoe UI" w:hAnsi="Segoe UI" w:cs="Segoe UI"/>
              </w:rPr>
            </w:pPr>
          </w:p>
        </w:tc>
      </w:tr>
    </w:tbl>
    <w:p w14:paraId="611FA5AD" w14:textId="77777777" w:rsidR="00E31766" w:rsidRPr="006B03CD" w:rsidRDefault="00E31766" w:rsidP="00E31766">
      <w:pPr>
        <w:pStyle w:val="NoSpacing"/>
        <w:rPr>
          <w:rFonts w:ascii="Segoe UI" w:hAnsi="Segoe UI" w:cs="Segoe UI"/>
        </w:rPr>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4429"/>
        <w:gridCol w:w="6032"/>
      </w:tblGrid>
      <w:tr w:rsidR="00E31766" w:rsidRPr="006B03CD" w14:paraId="43A93029" w14:textId="77777777" w:rsidTr="00E50618">
        <w:tc>
          <w:tcPr>
            <w:tcW w:w="5778" w:type="dxa"/>
            <w:tcBorders>
              <w:top w:val="nil"/>
              <w:left w:val="nil"/>
              <w:bottom w:val="nil"/>
              <w:right w:val="single" w:sz="4" w:space="0" w:color="auto"/>
            </w:tcBorders>
            <w:shd w:val="clear" w:color="auto" w:fill="auto"/>
          </w:tcPr>
          <w:p w14:paraId="1623CE9E" w14:textId="77777777" w:rsidR="00E31766" w:rsidRPr="006B03CD" w:rsidRDefault="00E31766" w:rsidP="00E50618">
            <w:pPr>
              <w:pStyle w:val="NoSpacing"/>
              <w:rPr>
                <w:rFonts w:ascii="Segoe UI" w:hAnsi="Segoe UI" w:cs="Segoe UI"/>
              </w:rPr>
            </w:pPr>
            <w:r w:rsidRPr="006B03CD">
              <w:rPr>
                <w:rFonts w:ascii="Segoe UI" w:hAnsi="Segoe UI" w:cs="Segoe UI"/>
              </w:rPr>
              <w:t>If No - Please state rationale:</w:t>
            </w:r>
          </w:p>
        </w:tc>
        <w:tc>
          <w:tcPr>
            <w:tcW w:w="8396" w:type="dxa"/>
            <w:tcBorders>
              <w:top w:val="single" w:sz="4" w:space="0" w:color="auto"/>
              <w:left w:val="single" w:sz="4" w:space="0" w:color="auto"/>
              <w:bottom w:val="single" w:sz="4" w:space="0" w:color="auto"/>
              <w:right w:val="single" w:sz="4" w:space="0" w:color="auto"/>
            </w:tcBorders>
            <w:shd w:val="clear" w:color="auto" w:fill="auto"/>
          </w:tcPr>
          <w:p w14:paraId="76BA4508" w14:textId="77777777" w:rsidR="00E31766" w:rsidRPr="006B03CD" w:rsidRDefault="00E31766" w:rsidP="00E50618">
            <w:pPr>
              <w:pStyle w:val="NoSpacing"/>
              <w:rPr>
                <w:rFonts w:ascii="Segoe UI" w:hAnsi="Segoe UI" w:cs="Segoe UI"/>
              </w:rPr>
            </w:pPr>
          </w:p>
          <w:p w14:paraId="62F7489A" w14:textId="77777777" w:rsidR="00E31766" w:rsidRPr="006B03CD" w:rsidRDefault="00E31766" w:rsidP="00E50618">
            <w:pPr>
              <w:pStyle w:val="NoSpacing"/>
              <w:rPr>
                <w:rFonts w:ascii="Segoe UI" w:hAnsi="Segoe UI" w:cs="Segoe UI"/>
              </w:rPr>
            </w:pPr>
          </w:p>
        </w:tc>
      </w:tr>
    </w:tbl>
    <w:p w14:paraId="4CA9642B" w14:textId="77777777" w:rsidR="00E31766" w:rsidRPr="006B03CD" w:rsidRDefault="00E31766" w:rsidP="00E31766">
      <w:pPr>
        <w:pStyle w:val="NoSpacing"/>
        <w:rPr>
          <w:rFonts w:ascii="Segoe UI" w:hAnsi="Segoe UI" w:cs="Segoe UI"/>
        </w:rPr>
      </w:pPr>
    </w:p>
    <w:p w14:paraId="1974A635" w14:textId="77777777" w:rsidR="00E31766" w:rsidRPr="006B03CD" w:rsidRDefault="00E31766" w:rsidP="00E31766">
      <w:pPr>
        <w:pStyle w:val="NoSpacing"/>
        <w:rPr>
          <w:rFonts w:ascii="Segoe UI" w:hAnsi="Segoe UI" w:cs="Segoe UI"/>
          <w:b/>
          <w:color w:val="339933"/>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339933"/>
          <w:sz w:val="32"/>
          <w:szCs w:val="32"/>
        </w:rPr>
        <w:t xml:space="preserve"> </w:t>
      </w:r>
      <w:r w:rsidRPr="005328E9">
        <w:rPr>
          <w:rFonts w:ascii="Segoe UI Semibold" w:hAnsi="Segoe UI Semibold" w:cs="Segoe UI Semibold"/>
          <w:bCs/>
          <w:color w:val="339933"/>
          <w:sz w:val="32"/>
          <w:szCs w:val="32"/>
        </w:rPr>
        <w:t>Authorisation</w:t>
      </w:r>
    </w:p>
    <w:p w14:paraId="2B18F7E7" w14:textId="77777777" w:rsidR="00E31766" w:rsidRPr="006B03CD" w:rsidRDefault="00E31766" w:rsidP="0085237D">
      <w:pPr>
        <w:pStyle w:val="NoSpacing"/>
        <w:rPr>
          <w:rFonts w:ascii="Segoe UI" w:hAnsi="Segoe UI" w:cs="Segoe UI"/>
          <w:sz w:val="16"/>
          <w:szCs w:val="1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368"/>
      </w:tblGrid>
      <w:tr w:rsidR="00E31766" w:rsidRPr="006B03CD" w14:paraId="62FEAF64" w14:textId="77777777" w:rsidTr="00E50618">
        <w:tc>
          <w:tcPr>
            <w:tcW w:w="7088" w:type="dxa"/>
          </w:tcPr>
          <w:p w14:paraId="77EB18AE" w14:textId="77777777" w:rsidR="00E31766" w:rsidRPr="006B03CD" w:rsidRDefault="00E31766" w:rsidP="0085237D">
            <w:pPr>
              <w:pStyle w:val="NoSpacing"/>
              <w:rPr>
                <w:rFonts w:ascii="Segoe UI" w:hAnsi="Segoe UI" w:cs="Segoe UI"/>
              </w:rPr>
            </w:pPr>
            <w:r w:rsidRPr="006B03CD">
              <w:rPr>
                <w:rFonts w:ascii="Segoe UI" w:hAnsi="Segoe UI" w:cs="Segoe UI"/>
              </w:rPr>
              <w:t>As the risk assessor and referrer, I can confirm that this referral is being made with the knowledge and agreement of my line manager.</w:t>
            </w:r>
          </w:p>
        </w:tc>
        <w:tc>
          <w:tcPr>
            <w:tcW w:w="3368" w:type="dxa"/>
            <w:vAlign w:val="center"/>
          </w:tcPr>
          <w:p w14:paraId="111EBB28" w14:textId="77777777" w:rsidR="00E31766" w:rsidRPr="006B03CD" w:rsidRDefault="00000000" w:rsidP="00E50618">
            <w:pPr>
              <w:pStyle w:val="NoSpacing"/>
              <w:jc w:val="center"/>
              <w:rPr>
                <w:rFonts w:ascii="Segoe UI" w:hAnsi="Segoe UI" w:cs="Segoe UI"/>
              </w:rPr>
            </w:pPr>
            <w:sdt>
              <w:sdtPr>
                <w:rPr>
                  <w:rFonts w:ascii="Segoe UI" w:hAnsi="Segoe UI" w:cs="Segoe UI"/>
                  <w:sz w:val="36"/>
                  <w:szCs w:val="36"/>
                </w:rPr>
                <w:id w:val="-2122054069"/>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Yes </w:t>
            </w:r>
            <w:r w:rsidR="00E31766" w:rsidRPr="006B03CD">
              <w:rPr>
                <w:rFonts w:ascii="Segoe UI" w:hAnsi="Segoe UI" w:cs="Segoe UI"/>
                <w:sz w:val="36"/>
                <w:szCs w:val="36"/>
              </w:rPr>
              <w:tab/>
            </w:r>
            <w:sdt>
              <w:sdtPr>
                <w:rPr>
                  <w:rFonts w:ascii="Segoe UI" w:hAnsi="Segoe UI" w:cs="Segoe UI"/>
                  <w:sz w:val="36"/>
                  <w:szCs w:val="36"/>
                </w:rPr>
                <w:id w:val="-1363507114"/>
                <w14:checkbox>
                  <w14:checked w14:val="0"/>
                  <w14:checkedState w14:val="2612" w14:font="MS Gothic"/>
                  <w14:uncheckedState w14:val="2610" w14:font="MS Gothic"/>
                </w14:checkbox>
              </w:sdtPr>
              <w:sdtContent>
                <w:r w:rsidR="00E31766" w:rsidRPr="006B03CD">
                  <w:rPr>
                    <w:rFonts w:ascii="Segoe UI Symbol" w:eastAsia="MS Gothic" w:hAnsi="Segoe UI Symbol" w:cs="Segoe UI Symbol"/>
                    <w:sz w:val="36"/>
                    <w:szCs w:val="36"/>
                  </w:rPr>
                  <w:t>☐</w:t>
                </w:r>
              </w:sdtContent>
            </w:sdt>
            <w:r w:rsidR="00E31766" w:rsidRPr="006B03CD">
              <w:rPr>
                <w:rFonts w:ascii="Segoe UI" w:hAnsi="Segoe UI" w:cs="Segoe UI"/>
                <w:sz w:val="36"/>
                <w:szCs w:val="36"/>
              </w:rPr>
              <w:t xml:space="preserve"> No</w:t>
            </w:r>
          </w:p>
        </w:tc>
      </w:tr>
    </w:tbl>
    <w:p w14:paraId="5F9B8291" w14:textId="77777777" w:rsidR="00E31766" w:rsidRPr="006B03CD" w:rsidRDefault="00E31766" w:rsidP="00E31766">
      <w:pPr>
        <w:pStyle w:val="NoSpacing"/>
        <w:rPr>
          <w:rFonts w:ascii="Segoe UI" w:hAnsi="Segoe UI" w:cs="Segoe UI"/>
        </w:rPr>
        <w:sectPr w:rsidR="00E31766" w:rsidRPr="006B03CD" w:rsidSect="00E31766">
          <w:headerReference w:type="default" r:id="rId14"/>
          <w:pgSz w:w="11906" w:h="16838"/>
          <w:pgMar w:top="1594" w:right="720" w:bottom="720" w:left="720" w:header="708" w:footer="708" w:gutter="0"/>
          <w:cols w:space="708"/>
          <w:docGrid w:linePitch="360"/>
        </w:sectPr>
      </w:pPr>
    </w:p>
    <w:p w14:paraId="6BECDC73" w14:textId="77777777" w:rsidR="00E31766" w:rsidRPr="006B03CD" w:rsidRDefault="00E31766" w:rsidP="00E31766">
      <w:pPr>
        <w:pStyle w:val="NoSpacing"/>
        <w:spacing w:after="120"/>
        <w:rPr>
          <w:rFonts w:ascii="Segoe UI" w:hAnsi="Segoe UI" w:cs="Segoe UI"/>
          <w:b/>
          <w:color w:val="339933"/>
          <w:sz w:val="32"/>
          <w:szCs w:val="32"/>
        </w:rPr>
      </w:pPr>
      <w:r w:rsidRPr="006B03CD">
        <w:rPr>
          <w:rFonts w:ascii="Segoe UI" w:hAnsi="Segoe UI" w:cs="Segoe UI"/>
          <w:b/>
          <w:color w:val="D60093"/>
          <w:sz w:val="32"/>
          <w:szCs w:val="32"/>
        </w:rPr>
        <w:lastRenderedPageBreak/>
        <w:sym w:font="Wingdings 2" w:char="F098"/>
      </w:r>
      <w:r w:rsidRPr="006B03CD">
        <w:rPr>
          <w:rFonts w:ascii="Segoe UI" w:hAnsi="Segoe UI" w:cs="Segoe UI"/>
          <w:b/>
          <w:color w:val="339933"/>
          <w:sz w:val="32"/>
          <w:szCs w:val="32"/>
        </w:rPr>
        <w:t xml:space="preserve"> </w:t>
      </w:r>
      <w:r w:rsidRPr="005328E9">
        <w:rPr>
          <w:rFonts w:ascii="Segoe UI Semibold" w:hAnsi="Segoe UI Semibold" w:cs="Segoe UI Semibold"/>
          <w:bCs/>
          <w:color w:val="339933"/>
          <w:sz w:val="32"/>
          <w:szCs w:val="32"/>
        </w:rPr>
        <w:t>Likelihood of risk(s)</w:t>
      </w:r>
    </w:p>
    <w:tbl>
      <w:tblPr>
        <w:tblStyle w:val="TableGrid"/>
        <w:tblW w:w="10201" w:type="dxa"/>
        <w:tblLook w:val="04A0" w:firstRow="1" w:lastRow="0" w:firstColumn="1" w:lastColumn="0" w:noHBand="0" w:noVBand="1"/>
      </w:tblPr>
      <w:tblGrid>
        <w:gridCol w:w="2043"/>
        <w:gridCol w:w="7308"/>
        <w:gridCol w:w="850"/>
      </w:tblGrid>
      <w:tr w:rsidR="00E31766" w:rsidRPr="006B03CD" w14:paraId="471F5EF8" w14:textId="77777777" w:rsidTr="00E50618">
        <w:tc>
          <w:tcPr>
            <w:tcW w:w="2043" w:type="dxa"/>
            <w:shd w:val="clear" w:color="auto" w:fill="F2F2F2" w:themeFill="background1" w:themeFillShade="F2"/>
            <w:vAlign w:val="center"/>
          </w:tcPr>
          <w:p w14:paraId="78D21791" w14:textId="77777777" w:rsidR="00E31766" w:rsidRPr="006B03CD" w:rsidRDefault="00E31766" w:rsidP="00E50618">
            <w:pPr>
              <w:jc w:val="center"/>
              <w:rPr>
                <w:rFonts w:ascii="Segoe UI" w:hAnsi="Segoe UI" w:cs="Segoe UI"/>
                <w:sz w:val="24"/>
                <w:szCs w:val="24"/>
              </w:rPr>
            </w:pPr>
            <w:r w:rsidRPr="006B03CD">
              <w:rPr>
                <w:rFonts w:ascii="Segoe UI" w:hAnsi="Segoe UI" w:cs="Segoe UI"/>
                <w:sz w:val="24"/>
                <w:szCs w:val="24"/>
              </w:rPr>
              <w:t>Likelihood Level</w:t>
            </w:r>
          </w:p>
        </w:tc>
        <w:tc>
          <w:tcPr>
            <w:tcW w:w="7308" w:type="dxa"/>
            <w:shd w:val="clear" w:color="auto" w:fill="F2F2F2" w:themeFill="background1" w:themeFillShade="F2"/>
            <w:vAlign w:val="center"/>
          </w:tcPr>
          <w:p w14:paraId="2EDF162E" w14:textId="77777777" w:rsidR="00E31766" w:rsidRPr="006B03CD" w:rsidRDefault="00E31766" w:rsidP="00E50618">
            <w:pPr>
              <w:jc w:val="center"/>
              <w:rPr>
                <w:rFonts w:ascii="Segoe UI" w:hAnsi="Segoe UI" w:cs="Segoe UI"/>
                <w:sz w:val="24"/>
                <w:szCs w:val="24"/>
              </w:rPr>
            </w:pPr>
            <w:r w:rsidRPr="006B03CD">
              <w:rPr>
                <w:rFonts w:ascii="Segoe UI" w:hAnsi="Segoe UI" w:cs="Segoe UI"/>
                <w:sz w:val="24"/>
                <w:szCs w:val="24"/>
              </w:rPr>
              <w:t>Description</w:t>
            </w:r>
          </w:p>
        </w:tc>
        <w:tc>
          <w:tcPr>
            <w:tcW w:w="850" w:type="dxa"/>
            <w:shd w:val="clear" w:color="auto" w:fill="F2F2F2" w:themeFill="background1" w:themeFillShade="F2"/>
            <w:vAlign w:val="center"/>
          </w:tcPr>
          <w:p w14:paraId="3F62A9F8" w14:textId="77777777" w:rsidR="00E31766" w:rsidRPr="006B03CD" w:rsidRDefault="00E31766" w:rsidP="00E50618">
            <w:pPr>
              <w:jc w:val="center"/>
              <w:rPr>
                <w:rFonts w:ascii="Segoe UI" w:hAnsi="Segoe UI" w:cs="Segoe UI"/>
                <w:sz w:val="24"/>
                <w:szCs w:val="24"/>
              </w:rPr>
            </w:pPr>
            <w:r w:rsidRPr="006B03CD">
              <w:rPr>
                <w:rFonts w:ascii="Segoe UI" w:hAnsi="Segoe UI" w:cs="Segoe UI"/>
                <w:sz w:val="24"/>
                <w:szCs w:val="24"/>
              </w:rPr>
              <w:t>Score</w:t>
            </w:r>
          </w:p>
        </w:tc>
      </w:tr>
      <w:tr w:rsidR="00E31766" w:rsidRPr="006B03CD" w14:paraId="60013EBE" w14:textId="77777777" w:rsidTr="00E50618">
        <w:tc>
          <w:tcPr>
            <w:tcW w:w="2043" w:type="dxa"/>
            <w:vAlign w:val="center"/>
          </w:tcPr>
          <w:p w14:paraId="198B1BB3" w14:textId="77777777" w:rsidR="00E31766" w:rsidRPr="006B03CD" w:rsidRDefault="00E31766" w:rsidP="00E50618">
            <w:pPr>
              <w:jc w:val="center"/>
              <w:rPr>
                <w:rFonts w:ascii="Segoe UI" w:hAnsi="Segoe UI" w:cs="Segoe UI"/>
              </w:rPr>
            </w:pPr>
            <w:r w:rsidRPr="006B03CD">
              <w:rPr>
                <w:rFonts w:ascii="Segoe UI" w:hAnsi="Segoe UI" w:cs="Segoe UI"/>
              </w:rPr>
              <w:t>Almost certain</w:t>
            </w:r>
          </w:p>
        </w:tc>
        <w:tc>
          <w:tcPr>
            <w:tcW w:w="7308" w:type="dxa"/>
          </w:tcPr>
          <w:p w14:paraId="08B26012" w14:textId="174BE227" w:rsidR="00E31766" w:rsidRPr="006B03CD" w:rsidRDefault="00E31766" w:rsidP="00E50618">
            <w:pPr>
              <w:rPr>
                <w:rFonts w:ascii="Segoe UI" w:hAnsi="Segoe UI" w:cs="Segoe UI"/>
              </w:rPr>
            </w:pPr>
            <w:r w:rsidRPr="006B03CD">
              <w:rPr>
                <w:rFonts w:ascii="Segoe UI" w:hAnsi="Segoe UI" w:cs="Segoe UI"/>
              </w:rPr>
              <w:t xml:space="preserve">Will almost certainly take place </w:t>
            </w:r>
            <w:r w:rsidR="00507217">
              <w:rPr>
                <w:rFonts w:ascii="Segoe UI" w:hAnsi="Segoe UI" w:cs="Segoe UI"/>
              </w:rPr>
              <w:t xml:space="preserve">if </w:t>
            </w:r>
            <w:r w:rsidRPr="006B03CD">
              <w:rPr>
                <w:rFonts w:ascii="Segoe UI" w:hAnsi="Segoe UI" w:cs="Segoe UI"/>
              </w:rPr>
              <w:t>action isn’t taken to reduce risk, may occur with frequency</w:t>
            </w:r>
          </w:p>
        </w:tc>
        <w:tc>
          <w:tcPr>
            <w:tcW w:w="850" w:type="dxa"/>
            <w:vAlign w:val="center"/>
          </w:tcPr>
          <w:p w14:paraId="3E1C554D" w14:textId="77777777" w:rsidR="00E31766" w:rsidRPr="006B03CD" w:rsidRDefault="00E31766" w:rsidP="00E50618">
            <w:pPr>
              <w:jc w:val="center"/>
              <w:rPr>
                <w:rFonts w:ascii="Segoe UI" w:hAnsi="Segoe UI" w:cs="Segoe UI"/>
              </w:rPr>
            </w:pPr>
            <w:r w:rsidRPr="006B03CD">
              <w:rPr>
                <w:rFonts w:ascii="Segoe UI" w:hAnsi="Segoe UI" w:cs="Segoe UI"/>
              </w:rPr>
              <w:t>5</w:t>
            </w:r>
          </w:p>
        </w:tc>
      </w:tr>
      <w:tr w:rsidR="00E31766" w:rsidRPr="006B03CD" w14:paraId="6D29079F" w14:textId="77777777" w:rsidTr="00E50618">
        <w:tc>
          <w:tcPr>
            <w:tcW w:w="2043" w:type="dxa"/>
            <w:vAlign w:val="center"/>
          </w:tcPr>
          <w:p w14:paraId="2AD0DBB6" w14:textId="77777777" w:rsidR="00E31766" w:rsidRPr="006B03CD" w:rsidRDefault="00E31766" w:rsidP="00E50618">
            <w:pPr>
              <w:jc w:val="center"/>
              <w:rPr>
                <w:rFonts w:ascii="Segoe UI" w:hAnsi="Segoe UI" w:cs="Segoe UI"/>
              </w:rPr>
            </w:pPr>
            <w:r w:rsidRPr="006B03CD">
              <w:rPr>
                <w:rFonts w:ascii="Segoe UI" w:hAnsi="Segoe UI" w:cs="Segoe UI"/>
              </w:rPr>
              <w:t>Likely</w:t>
            </w:r>
          </w:p>
        </w:tc>
        <w:tc>
          <w:tcPr>
            <w:tcW w:w="7308" w:type="dxa"/>
          </w:tcPr>
          <w:p w14:paraId="2989A30B" w14:textId="77777777" w:rsidR="00E31766" w:rsidRPr="006B03CD" w:rsidRDefault="00E31766" w:rsidP="00E50618">
            <w:pPr>
              <w:rPr>
                <w:rFonts w:ascii="Segoe UI" w:hAnsi="Segoe UI" w:cs="Segoe UI"/>
              </w:rPr>
            </w:pPr>
            <w:r w:rsidRPr="006B03CD">
              <w:rPr>
                <w:rFonts w:ascii="Segoe UI" w:hAnsi="Segoe UI" w:cs="Segoe UI"/>
              </w:rPr>
              <w:t>Will likely occur if action isn’t taken to reduce risk, but may be a one-off event</w:t>
            </w:r>
          </w:p>
        </w:tc>
        <w:tc>
          <w:tcPr>
            <w:tcW w:w="850" w:type="dxa"/>
            <w:vAlign w:val="center"/>
          </w:tcPr>
          <w:p w14:paraId="2040B33E" w14:textId="77777777" w:rsidR="00E31766" w:rsidRPr="006B03CD" w:rsidRDefault="00E31766" w:rsidP="00E50618">
            <w:pPr>
              <w:jc w:val="center"/>
              <w:rPr>
                <w:rFonts w:ascii="Segoe UI" w:hAnsi="Segoe UI" w:cs="Segoe UI"/>
              </w:rPr>
            </w:pPr>
            <w:r w:rsidRPr="006B03CD">
              <w:rPr>
                <w:rFonts w:ascii="Segoe UI" w:hAnsi="Segoe UI" w:cs="Segoe UI"/>
              </w:rPr>
              <w:t>4</w:t>
            </w:r>
          </w:p>
        </w:tc>
      </w:tr>
      <w:tr w:rsidR="00E31766" w:rsidRPr="006B03CD" w14:paraId="36183F81" w14:textId="77777777" w:rsidTr="00E50618">
        <w:tc>
          <w:tcPr>
            <w:tcW w:w="2043" w:type="dxa"/>
            <w:vAlign w:val="center"/>
          </w:tcPr>
          <w:p w14:paraId="5A163E25" w14:textId="77777777" w:rsidR="00E31766" w:rsidRPr="006B03CD" w:rsidRDefault="00E31766" w:rsidP="00E50618">
            <w:pPr>
              <w:jc w:val="center"/>
              <w:rPr>
                <w:rFonts w:ascii="Segoe UI" w:hAnsi="Segoe UI" w:cs="Segoe UI"/>
              </w:rPr>
            </w:pPr>
            <w:r w:rsidRPr="006B03CD">
              <w:rPr>
                <w:rFonts w:ascii="Segoe UI" w:hAnsi="Segoe UI" w:cs="Segoe UI"/>
              </w:rPr>
              <w:t>Possible</w:t>
            </w:r>
          </w:p>
        </w:tc>
        <w:tc>
          <w:tcPr>
            <w:tcW w:w="7308" w:type="dxa"/>
          </w:tcPr>
          <w:p w14:paraId="225AF420" w14:textId="77777777" w:rsidR="00E31766" w:rsidRPr="006B03CD" w:rsidRDefault="00E31766" w:rsidP="00E50618">
            <w:pPr>
              <w:rPr>
                <w:rFonts w:ascii="Segoe UI" w:hAnsi="Segoe UI" w:cs="Segoe UI"/>
              </w:rPr>
            </w:pPr>
            <w:r w:rsidRPr="006B03CD">
              <w:rPr>
                <w:rFonts w:ascii="Segoe UI" w:hAnsi="Segoe UI" w:cs="Segoe UI"/>
              </w:rPr>
              <w:t>May occur</w:t>
            </w:r>
          </w:p>
        </w:tc>
        <w:tc>
          <w:tcPr>
            <w:tcW w:w="850" w:type="dxa"/>
            <w:vAlign w:val="center"/>
          </w:tcPr>
          <w:p w14:paraId="16542B92" w14:textId="77777777" w:rsidR="00E31766" w:rsidRPr="006B03CD" w:rsidRDefault="00E31766" w:rsidP="00E50618">
            <w:pPr>
              <w:jc w:val="center"/>
              <w:rPr>
                <w:rFonts w:ascii="Segoe UI" w:hAnsi="Segoe UI" w:cs="Segoe UI"/>
              </w:rPr>
            </w:pPr>
            <w:r w:rsidRPr="006B03CD">
              <w:rPr>
                <w:rFonts w:ascii="Segoe UI" w:hAnsi="Segoe UI" w:cs="Segoe UI"/>
              </w:rPr>
              <w:t>3</w:t>
            </w:r>
          </w:p>
        </w:tc>
      </w:tr>
      <w:tr w:rsidR="00E31766" w:rsidRPr="006B03CD" w14:paraId="3DD71481" w14:textId="77777777" w:rsidTr="00E50618">
        <w:tc>
          <w:tcPr>
            <w:tcW w:w="2043" w:type="dxa"/>
            <w:vAlign w:val="center"/>
          </w:tcPr>
          <w:p w14:paraId="5B490BEE" w14:textId="77777777" w:rsidR="00E31766" w:rsidRPr="006B03CD" w:rsidRDefault="00E31766" w:rsidP="00E50618">
            <w:pPr>
              <w:jc w:val="center"/>
              <w:rPr>
                <w:rFonts w:ascii="Segoe UI" w:hAnsi="Segoe UI" w:cs="Segoe UI"/>
              </w:rPr>
            </w:pPr>
            <w:r w:rsidRPr="006B03CD">
              <w:rPr>
                <w:rFonts w:ascii="Segoe UI" w:hAnsi="Segoe UI" w:cs="Segoe UI"/>
              </w:rPr>
              <w:t>Unlikely</w:t>
            </w:r>
          </w:p>
        </w:tc>
        <w:tc>
          <w:tcPr>
            <w:tcW w:w="7308" w:type="dxa"/>
          </w:tcPr>
          <w:p w14:paraId="1C5BA206" w14:textId="77777777" w:rsidR="00E31766" w:rsidRPr="006B03CD" w:rsidRDefault="00E31766" w:rsidP="00E50618">
            <w:pPr>
              <w:rPr>
                <w:rFonts w:ascii="Segoe UI" w:hAnsi="Segoe UI" w:cs="Segoe UI"/>
              </w:rPr>
            </w:pPr>
            <w:r w:rsidRPr="006B03CD">
              <w:rPr>
                <w:rFonts w:ascii="Segoe UI" w:hAnsi="Segoe UI" w:cs="Segoe UI"/>
              </w:rPr>
              <w:t>Not expected to occur</w:t>
            </w:r>
          </w:p>
        </w:tc>
        <w:tc>
          <w:tcPr>
            <w:tcW w:w="850" w:type="dxa"/>
            <w:vAlign w:val="center"/>
          </w:tcPr>
          <w:p w14:paraId="02637DA0" w14:textId="77777777" w:rsidR="00E31766" w:rsidRPr="006B03CD" w:rsidRDefault="00E31766" w:rsidP="00E50618">
            <w:pPr>
              <w:jc w:val="center"/>
              <w:rPr>
                <w:rFonts w:ascii="Segoe UI" w:hAnsi="Segoe UI" w:cs="Segoe UI"/>
              </w:rPr>
            </w:pPr>
            <w:r w:rsidRPr="006B03CD">
              <w:rPr>
                <w:rFonts w:ascii="Segoe UI" w:hAnsi="Segoe UI" w:cs="Segoe UI"/>
              </w:rPr>
              <w:t>2</w:t>
            </w:r>
          </w:p>
        </w:tc>
      </w:tr>
      <w:tr w:rsidR="00E31766" w:rsidRPr="006B03CD" w14:paraId="3C1F269A" w14:textId="77777777" w:rsidTr="00E50618">
        <w:tc>
          <w:tcPr>
            <w:tcW w:w="2043" w:type="dxa"/>
            <w:vAlign w:val="center"/>
          </w:tcPr>
          <w:p w14:paraId="7F3A673D" w14:textId="77777777" w:rsidR="00E31766" w:rsidRPr="006B03CD" w:rsidRDefault="00E31766" w:rsidP="00E50618">
            <w:pPr>
              <w:jc w:val="center"/>
              <w:rPr>
                <w:rFonts w:ascii="Segoe UI" w:hAnsi="Segoe UI" w:cs="Segoe UI"/>
              </w:rPr>
            </w:pPr>
            <w:r w:rsidRPr="006B03CD">
              <w:rPr>
                <w:rFonts w:ascii="Segoe UI" w:hAnsi="Segoe UI" w:cs="Segoe UI"/>
              </w:rPr>
              <w:t>Highly unlikely</w:t>
            </w:r>
          </w:p>
        </w:tc>
        <w:tc>
          <w:tcPr>
            <w:tcW w:w="7308" w:type="dxa"/>
          </w:tcPr>
          <w:p w14:paraId="7E977FD9" w14:textId="77777777" w:rsidR="00E31766" w:rsidRPr="006B03CD" w:rsidRDefault="00E31766" w:rsidP="00E50618">
            <w:pPr>
              <w:rPr>
                <w:rFonts w:ascii="Segoe UI" w:hAnsi="Segoe UI" w:cs="Segoe UI"/>
              </w:rPr>
            </w:pPr>
            <w:r w:rsidRPr="006B03CD">
              <w:rPr>
                <w:rFonts w:ascii="Segoe UI" w:hAnsi="Segoe UI" w:cs="Segoe UI"/>
              </w:rPr>
              <w:t>Would only occur in exceptional circumstances</w:t>
            </w:r>
          </w:p>
        </w:tc>
        <w:tc>
          <w:tcPr>
            <w:tcW w:w="850" w:type="dxa"/>
            <w:vAlign w:val="center"/>
          </w:tcPr>
          <w:p w14:paraId="1510AF3B" w14:textId="77777777" w:rsidR="00E31766" w:rsidRPr="006B03CD" w:rsidRDefault="00E31766" w:rsidP="00E50618">
            <w:pPr>
              <w:jc w:val="center"/>
              <w:rPr>
                <w:rFonts w:ascii="Segoe UI" w:hAnsi="Segoe UI" w:cs="Segoe UI"/>
              </w:rPr>
            </w:pPr>
            <w:r w:rsidRPr="006B03CD">
              <w:rPr>
                <w:rFonts w:ascii="Segoe UI" w:hAnsi="Segoe UI" w:cs="Segoe UI"/>
              </w:rPr>
              <w:t>1</w:t>
            </w:r>
          </w:p>
        </w:tc>
      </w:tr>
    </w:tbl>
    <w:p w14:paraId="1218B651" w14:textId="77777777" w:rsidR="00E31766" w:rsidRPr="005328E9" w:rsidRDefault="00E31766" w:rsidP="005328E9">
      <w:pPr>
        <w:pStyle w:val="NoSpacing"/>
        <w:rPr>
          <w:rFonts w:ascii="Segoe UI" w:hAnsi="Segoe UI" w:cs="Segoe UI"/>
          <w:bCs/>
          <w:color w:val="339933"/>
          <w:sz w:val="20"/>
          <w:szCs w:val="20"/>
        </w:rPr>
      </w:pPr>
    </w:p>
    <w:p w14:paraId="59170922" w14:textId="77777777" w:rsidR="00E31766" w:rsidRPr="006B03CD" w:rsidRDefault="00E31766" w:rsidP="00E31766">
      <w:pPr>
        <w:pStyle w:val="NoSpacing"/>
        <w:spacing w:after="120"/>
        <w:rPr>
          <w:rFonts w:ascii="Segoe UI" w:hAnsi="Segoe UI" w:cs="Segoe UI"/>
          <w:b/>
          <w:color w:val="D60093"/>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D60093"/>
          <w:sz w:val="32"/>
          <w:szCs w:val="32"/>
        </w:rPr>
        <w:t xml:space="preserve"> </w:t>
      </w:r>
      <w:r w:rsidRPr="005328E9">
        <w:rPr>
          <w:rFonts w:ascii="Segoe UI Semibold" w:hAnsi="Segoe UI Semibold" w:cs="Segoe UI Semibold"/>
          <w:bCs/>
          <w:color w:val="339933"/>
          <w:sz w:val="32"/>
          <w:szCs w:val="32"/>
        </w:rPr>
        <w:t>Impact of risk(s)</w:t>
      </w:r>
    </w:p>
    <w:tbl>
      <w:tblPr>
        <w:tblStyle w:val="TableGrid"/>
        <w:tblW w:w="10201" w:type="dxa"/>
        <w:tblLook w:val="04A0" w:firstRow="1" w:lastRow="0" w:firstColumn="1" w:lastColumn="0" w:noHBand="0" w:noVBand="1"/>
      </w:tblPr>
      <w:tblGrid>
        <w:gridCol w:w="1720"/>
        <w:gridCol w:w="7631"/>
        <w:gridCol w:w="850"/>
      </w:tblGrid>
      <w:tr w:rsidR="00E31766" w:rsidRPr="006B03CD" w14:paraId="4E9E55EA" w14:textId="77777777" w:rsidTr="00E50618">
        <w:tc>
          <w:tcPr>
            <w:tcW w:w="1720" w:type="dxa"/>
            <w:shd w:val="clear" w:color="auto" w:fill="D9D9D9" w:themeFill="background1" w:themeFillShade="D9"/>
            <w:vAlign w:val="center"/>
          </w:tcPr>
          <w:p w14:paraId="63C630AC" w14:textId="77777777" w:rsidR="00E31766" w:rsidRPr="006B03CD" w:rsidRDefault="00E31766" w:rsidP="00E50618">
            <w:pPr>
              <w:jc w:val="center"/>
              <w:rPr>
                <w:rFonts w:ascii="Segoe UI" w:hAnsi="Segoe UI" w:cs="Segoe UI"/>
                <w:sz w:val="24"/>
                <w:szCs w:val="24"/>
              </w:rPr>
            </w:pPr>
            <w:r w:rsidRPr="006B03CD">
              <w:rPr>
                <w:rFonts w:ascii="Segoe UI" w:hAnsi="Segoe UI" w:cs="Segoe UI"/>
                <w:sz w:val="24"/>
                <w:szCs w:val="24"/>
              </w:rPr>
              <w:t>Impact Level</w:t>
            </w:r>
          </w:p>
        </w:tc>
        <w:tc>
          <w:tcPr>
            <w:tcW w:w="7631" w:type="dxa"/>
            <w:shd w:val="clear" w:color="auto" w:fill="D9D9D9" w:themeFill="background1" w:themeFillShade="D9"/>
            <w:vAlign w:val="center"/>
          </w:tcPr>
          <w:p w14:paraId="45460FB9" w14:textId="77777777" w:rsidR="00E31766" w:rsidRPr="006B03CD" w:rsidRDefault="00E31766" w:rsidP="00E50618">
            <w:pPr>
              <w:jc w:val="center"/>
              <w:rPr>
                <w:rFonts w:ascii="Segoe UI" w:hAnsi="Segoe UI" w:cs="Segoe UI"/>
                <w:sz w:val="24"/>
                <w:szCs w:val="24"/>
              </w:rPr>
            </w:pPr>
            <w:r w:rsidRPr="006B03CD">
              <w:rPr>
                <w:rFonts w:ascii="Segoe UI" w:hAnsi="Segoe UI" w:cs="Segoe UI"/>
                <w:sz w:val="24"/>
                <w:szCs w:val="24"/>
              </w:rPr>
              <w:t>Description</w:t>
            </w:r>
          </w:p>
        </w:tc>
        <w:tc>
          <w:tcPr>
            <w:tcW w:w="850" w:type="dxa"/>
            <w:shd w:val="clear" w:color="auto" w:fill="D9D9D9" w:themeFill="background1" w:themeFillShade="D9"/>
            <w:vAlign w:val="center"/>
          </w:tcPr>
          <w:p w14:paraId="2BD612DC" w14:textId="77777777" w:rsidR="00E31766" w:rsidRPr="006B03CD" w:rsidRDefault="00E31766" w:rsidP="00E50618">
            <w:pPr>
              <w:rPr>
                <w:rFonts w:ascii="Segoe UI" w:hAnsi="Segoe UI" w:cs="Segoe UI"/>
                <w:sz w:val="24"/>
                <w:szCs w:val="24"/>
              </w:rPr>
            </w:pPr>
            <w:r w:rsidRPr="006B03CD">
              <w:rPr>
                <w:rFonts w:ascii="Segoe UI" w:hAnsi="Segoe UI" w:cs="Segoe UI"/>
                <w:sz w:val="24"/>
                <w:szCs w:val="24"/>
              </w:rPr>
              <w:t>Score</w:t>
            </w:r>
          </w:p>
        </w:tc>
      </w:tr>
      <w:tr w:rsidR="00E31766" w:rsidRPr="006B03CD" w14:paraId="23670F1E" w14:textId="77777777" w:rsidTr="00E50618">
        <w:tc>
          <w:tcPr>
            <w:tcW w:w="1720" w:type="dxa"/>
            <w:vAlign w:val="center"/>
          </w:tcPr>
          <w:p w14:paraId="2B52E39A" w14:textId="77777777" w:rsidR="00E31766" w:rsidRPr="006B03CD" w:rsidRDefault="00E31766" w:rsidP="00E50618">
            <w:pPr>
              <w:jc w:val="center"/>
              <w:rPr>
                <w:rFonts w:ascii="Segoe UI" w:hAnsi="Segoe UI" w:cs="Segoe UI"/>
              </w:rPr>
            </w:pPr>
            <w:r w:rsidRPr="006B03CD">
              <w:rPr>
                <w:rFonts w:ascii="Segoe UI" w:hAnsi="Segoe UI" w:cs="Segoe UI"/>
              </w:rPr>
              <w:t>Catastrophic</w:t>
            </w:r>
          </w:p>
        </w:tc>
        <w:tc>
          <w:tcPr>
            <w:tcW w:w="7631" w:type="dxa"/>
          </w:tcPr>
          <w:p w14:paraId="25F24C82" w14:textId="77777777" w:rsidR="00E31766" w:rsidRPr="006B03CD" w:rsidRDefault="00E31766" w:rsidP="00E50618">
            <w:pPr>
              <w:rPr>
                <w:rFonts w:ascii="Segoe UI" w:hAnsi="Segoe UI" w:cs="Segoe UI"/>
              </w:rPr>
            </w:pPr>
            <w:r w:rsidRPr="006B03CD">
              <w:rPr>
                <w:rFonts w:ascii="Segoe UI" w:hAnsi="Segoe UI" w:cs="Segoe UI"/>
              </w:rPr>
              <w:t>Preventable/accidental death, multiple or severe injury, repeated/sustained abuse, building fire, significant and long-lasting physical/emotional harm to or from others, risk of criminal victimisation.</w:t>
            </w:r>
          </w:p>
        </w:tc>
        <w:tc>
          <w:tcPr>
            <w:tcW w:w="850" w:type="dxa"/>
            <w:vAlign w:val="center"/>
          </w:tcPr>
          <w:p w14:paraId="5B6DEE97" w14:textId="77777777" w:rsidR="00E31766" w:rsidRPr="006B03CD" w:rsidRDefault="00E31766" w:rsidP="00E50618">
            <w:pPr>
              <w:jc w:val="center"/>
              <w:rPr>
                <w:rFonts w:ascii="Segoe UI" w:hAnsi="Segoe UI" w:cs="Segoe UI"/>
              </w:rPr>
            </w:pPr>
            <w:r w:rsidRPr="006B03CD">
              <w:rPr>
                <w:rFonts w:ascii="Segoe UI" w:hAnsi="Segoe UI" w:cs="Segoe UI"/>
              </w:rPr>
              <w:t>5</w:t>
            </w:r>
          </w:p>
        </w:tc>
      </w:tr>
      <w:tr w:rsidR="00E31766" w:rsidRPr="006B03CD" w14:paraId="148BFDD5" w14:textId="77777777" w:rsidTr="00E50618">
        <w:tc>
          <w:tcPr>
            <w:tcW w:w="1720" w:type="dxa"/>
            <w:vAlign w:val="center"/>
          </w:tcPr>
          <w:p w14:paraId="43BBB9D4" w14:textId="77777777" w:rsidR="00E31766" w:rsidRPr="006B03CD" w:rsidRDefault="00E31766" w:rsidP="00E50618">
            <w:pPr>
              <w:jc w:val="center"/>
              <w:rPr>
                <w:rFonts w:ascii="Segoe UI" w:hAnsi="Segoe UI" w:cs="Segoe UI"/>
              </w:rPr>
            </w:pPr>
            <w:r w:rsidRPr="006B03CD">
              <w:rPr>
                <w:rFonts w:ascii="Segoe UI" w:hAnsi="Segoe UI" w:cs="Segoe UI"/>
              </w:rPr>
              <w:t>Major</w:t>
            </w:r>
          </w:p>
        </w:tc>
        <w:tc>
          <w:tcPr>
            <w:tcW w:w="7631" w:type="dxa"/>
          </w:tcPr>
          <w:p w14:paraId="13D4E23E" w14:textId="77777777" w:rsidR="00E31766" w:rsidRPr="006B03CD" w:rsidRDefault="00E31766" w:rsidP="00E50618">
            <w:pPr>
              <w:rPr>
                <w:rFonts w:ascii="Segoe UI" w:hAnsi="Segoe UI" w:cs="Segoe UI"/>
              </w:rPr>
            </w:pPr>
            <w:r w:rsidRPr="006B03CD">
              <w:rPr>
                <w:rFonts w:ascii="Segoe UI" w:hAnsi="Segoe UI" w:cs="Segoe UI"/>
              </w:rPr>
              <w:t>Major/permanent loss of function, self-neglect or mental health episode requiring urgent hospitalisation, physical/emotional harm to or from others, risk of street homelessness, risk of imprisonment, risk of criminal victimization (e.g. assault/GBH)</w:t>
            </w:r>
          </w:p>
        </w:tc>
        <w:tc>
          <w:tcPr>
            <w:tcW w:w="850" w:type="dxa"/>
            <w:vAlign w:val="center"/>
          </w:tcPr>
          <w:p w14:paraId="68F83166" w14:textId="77777777" w:rsidR="00E31766" w:rsidRPr="006B03CD" w:rsidRDefault="00E31766" w:rsidP="00E50618">
            <w:pPr>
              <w:jc w:val="center"/>
              <w:rPr>
                <w:rFonts w:ascii="Segoe UI" w:hAnsi="Segoe UI" w:cs="Segoe UI"/>
              </w:rPr>
            </w:pPr>
            <w:r w:rsidRPr="006B03CD">
              <w:rPr>
                <w:rFonts w:ascii="Segoe UI" w:hAnsi="Segoe UI" w:cs="Segoe UI"/>
              </w:rPr>
              <w:t>4</w:t>
            </w:r>
          </w:p>
        </w:tc>
      </w:tr>
      <w:tr w:rsidR="00E31766" w:rsidRPr="006B03CD" w14:paraId="6C14C649" w14:textId="77777777" w:rsidTr="00E50618">
        <w:tc>
          <w:tcPr>
            <w:tcW w:w="1720" w:type="dxa"/>
            <w:vAlign w:val="center"/>
          </w:tcPr>
          <w:p w14:paraId="59959DCF" w14:textId="77777777" w:rsidR="00E31766" w:rsidRPr="006B03CD" w:rsidRDefault="00E31766" w:rsidP="00E50618">
            <w:pPr>
              <w:jc w:val="center"/>
              <w:rPr>
                <w:rFonts w:ascii="Segoe UI" w:hAnsi="Segoe UI" w:cs="Segoe UI"/>
              </w:rPr>
            </w:pPr>
            <w:r w:rsidRPr="006B03CD">
              <w:rPr>
                <w:rFonts w:ascii="Segoe UI" w:hAnsi="Segoe UI" w:cs="Segoe UI"/>
              </w:rPr>
              <w:t>Moderate</w:t>
            </w:r>
          </w:p>
        </w:tc>
        <w:tc>
          <w:tcPr>
            <w:tcW w:w="7631" w:type="dxa"/>
          </w:tcPr>
          <w:p w14:paraId="5BD3E856" w14:textId="79125503" w:rsidR="00E31766" w:rsidRPr="006B03CD" w:rsidRDefault="00E31766" w:rsidP="00E50618">
            <w:pPr>
              <w:rPr>
                <w:rFonts w:ascii="Segoe UI" w:hAnsi="Segoe UI" w:cs="Segoe UI"/>
              </w:rPr>
            </w:pPr>
            <w:r w:rsidRPr="006B03CD">
              <w:rPr>
                <w:rFonts w:ascii="Segoe UI" w:hAnsi="Segoe UI" w:cs="Segoe UI"/>
              </w:rPr>
              <w:t>Long term but recoverable harm to physical/emotional health, loss of independence, risk of eviction, risk of criminal justice involvement, risk of criminal victimization (</w:t>
            </w:r>
            <w:r w:rsidR="007A255C" w:rsidRPr="006B03CD">
              <w:rPr>
                <w:rFonts w:ascii="Segoe UI" w:hAnsi="Segoe UI" w:cs="Segoe UI"/>
              </w:rPr>
              <w:t>e.g.</w:t>
            </w:r>
            <w:r w:rsidRPr="006B03CD">
              <w:rPr>
                <w:rFonts w:ascii="Segoe UI" w:hAnsi="Segoe UI" w:cs="Segoe UI"/>
              </w:rPr>
              <w:t xml:space="preserve"> theft), some level of self-neglect, mistrust or non-engagement with practitioners etc</w:t>
            </w:r>
          </w:p>
        </w:tc>
        <w:tc>
          <w:tcPr>
            <w:tcW w:w="850" w:type="dxa"/>
            <w:vAlign w:val="center"/>
          </w:tcPr>
          <w:p w14:paraId="6B8518C9" w14:textId="77777777" w:rsidR="00E31766" w:rsidRPr="006B03CD" w:rsidRDefault="00E31766" w:rsidP="00E50618">
            <w:pPr>
              <w:jc w:val="center"/>
              <w:rPr>
                <w:rFonts w:ascii="Segoe UI" w:hAnsi="Segoe UI" w:cs="Segoe UI"/>
              </w:rPr>
            </w:pPr>
            <w:r w:rsidRPr="006B03CD">
              <w:rPr>
                <w:rFonts w:ascii="Segoe UI" w:hAnsi="Segoe UI" w:cs="Segoe UI"/>
              </w:rPr>
              <w:t>3</w:t>
            </w:r>
          </w:p>
        </w:tc>
      </w:tr>
      <w:tr w:rsidR="00E31766" w:rsidRPr="006B03CD" w14:paraId="33276BE1" w14:textId="77777777" w:rsidTr="00E50618">
        <w:tc>
          <w:tcPr>
            <w:tcW w:w="1720" w:type="dxa"/>
            <w:vAlign w:val="center"/>
          </w:tcPr>
          <w:p w14:paraId="7407D4AE" w14:textId="77777777" w:rsidR="00E31766" w:rsidRPr="006B03CD" w:rsidRDefault="00E31766" w:rsidP="00E50618">
            <w:pPr>
              <w:jc w:val="center"/>
              <w:rPr>
                <w:rFonts w:ascii="Segoe UI" w:hAnsi="Segoe UI" w:cs="Segoe UI"/>
              </w:rPr>
            </w:pPr>
            <w:r w:rsidRPr="006B03CD">
              <w:rPr>
                <w:rFonts w:ascii="Segoe UI" w:hAnsi="Segoe UI" w:cs="Segoe UI"/>
              </w:rPr>
              <w:t>Minor</w:t>
            </w:r>
          </w:p>
        </w:tc>
        <w:tc>
          <w:tcPr>
            <w:tcW w:w="7631" w:type="dxa"/>
          </w:tcPr>
          <w:p w14:paraId="6B770248" w14:textId="77777777" w:rsidR="00E31766" w:rsidRPr="006B03CD" w:rsidRDefault="00E31766" w:rsidP="00E50618">
            <w:pPr>
              <w:rPr>
                <w:rFonts w:ascii="Segoe UI" w:hAnsi="Segoe UI" w:cs="Segoe UI"/>
              </w:rPr>
            </w:pPr>
            <w:r w:rsidRPr="006B03CD">
              <w:rPr>
                <w:rFonts w:ascii="Segoe UI" w:hAnsi="Segoe UI" w:cs="Segoe UI"/>
              </w:rPr>
              <w:t>Low level injury, short term impact on physical/emotional wellbeing</w:t>
            </w:r>
          </w:p>
        </w:tc>
        <w:tc>
          <w:tcPr>
            <w:tcW w:w="850" w:type="dxa"/>
            <w:vAlign w:val="center"/>
          </w:tcPr>
          <w:p w14:paraId="4F9F73B9" w14:textId="77777777" w:rsidR="00E31766" w:rsidRPr="006B03CD" w:rsidRDefault="00E31766" w:rsidP="00E50618">
            <w:pPr>
              <w:jc w:val="center"/>
              <w:rPr>
                <w:rFonts w:ascii="Segoe UI" w:hAnsi="Segoe UI" w:cs="Segoe UI"/>
              </w:rPr>
            </w:pPr>
            <w:r w:rsidRPr="006B03CD">
              <w:rPr>
                <w:rFonts w:ascii="Segoe UI" w:hAnsi="Segoe UI" w:cs="Segoe UI"/>
              </w:rPr>
              <w:t>2</w:t>
            </w:r>
          </w:p>
        </w:tc>
      </w:tr>
      <w:tr w:rsidR="00E31766" w:rsidRPr="006B03CD" w14:paraId="49B7E077" w14:textId="77777777" w:rsidTr="00E50618">
        <w:tc>
          <w:tcPr>
            <w:tcW w:w="1720" w:type="dxa"/>
            <w:vAlign w:val="center"/>
          </w:tcPr>
          <w:p w14:paraId="0A627141" w14:textId="77777777" w:rsidR="00E31766" w:rsidRPr="006B03CD" w:rsidRDefault="00E31766" w:rsidP="00E50618">
            <w:pPr>
              <w:jc w:val="center"/>
              <w:rPr>
                <w:rFonts w:ascii="Segoe UI" w:hAnsi="Segoe UI" w:cs="Segoe UI"/>
              </w:rPr>
            </w:pPr>
            <w:r w:rsidRPr="006B03CD">
              <w:rPr>
                <w:rFonts w:ascii="Segoe UI" w:hAnsi="Segoe UI" w:cs="Segoe UI"/>
              </w:rPr>
              <w:t>Negligible</w:t>
            </w:r>
          </w:p>
        </w:tc>
        <w:tc>
          <w:tcPr>
            <w:tcW w:w="7631" w:type="dxa"/>
          </w:tcPr>
          <w:p w14:paraId="7D9F8E45" w14:textId="77777777" w:rsidR="00E31766" w:rsidRPr="006B03CD" w:rsidRDefault="00E31766" w:rsidP="00E50618">
            <w:pPr>
              <w:rPr>
                <w:rFonts w:ascii="Segoe UI" w:hAnsi="Segoe UI" w:cs="Segoe UI"/>
              </w:rPr>
            </w:pPr>
            <w:r w:rsidRPr="006B03CD">
              <w:rPr>
                <w:rFonts w:ascii="Segoe UI" w:hAnsi="Segoe UI" w:cs="Segoe UI"/>
              </w:rPr>
              <w:t>Little to no harm of any lasting or significant nature</w:t>
            </w:r>
          </w:p>
        </w:tc>
        <w:tc>
          <w:tcPr>
            <w:tcW w:w="850" w:type="dxa"/>
            <w:vAlign w:val="center"/>
          </w:tcPr>
          <w:p w14:paraId="6D21EE17" w14:textId="77777777" w:rsidR="00E31766" w:rsidRPr="006B03CD" w:rsidRDefault="00E31766" w:rsidP="00E50618">
            <w:pPr>
              <w:jc w:val="center"/>
              <w:rPr>
                <w:rFonts w:ascii="Segoe UI" w:hAnsi="Segoe UI" w:cs="Segoe UI"/>
              </w:rPr>
            </w:pPr>
            <w:r w:rsidRPr="006B03CD">
              <w:rPr>
                <w:rFonts w:ascii="Segoe UI" w:hAnsi="Segoe UI" w:cs="Segoe UI"/>
              </w:rPr>
              <w:t>1</w:t>
            </w:r>
          </w:p>
        </w:tc>
      </w:tr>
    </w:tbl>
    <w:p w14:paraId="2E2B15AA" w14:textId="77777777" w:rsidR="00E31766" w:rsidRPr="005328E9" w:rsidRDefault="00E31766" w:rsidP="00E31766">
      <w:pPr>
        <w:pStyle w:val="NoSpacing"/>
        <w:rPr>
          <w:rFonts w:ascii="Segoe UI" w:hAnsi="Segoe UI" w:cs="Segoe UI"/>
          <w:bCs/>
          <w:color w:val="339933"/>
          <w:sz w:val="20"/>
          <w:szCs w:val="20"/>
        </w:rPr>
      </w:pPr>
    </w:p>
    <w:p w14:paraId="45EAEBD5" w14:textId="77777777" w:rsidR="00E31766" w:rsidRPr="006B03CD" w:rsidRDefault="00E31766" w:rsidP="00E31766">
      <w:pPr>
        <w:pStyle w:val="NoSpacing"/>
        <w:spacing w:after="120"/>
        <w:rPr>
          <w:rFonts w:ascii="Segoe UI" w:hAnsi="Segoe UI" w:cs="Segoe UI"/>
          <w:b/>
          <w:color w:val="339933"/>
          <w:sz w:val="32"/>
          <w:szCs w:val="32"/>
        </w:rPr>
      </w:pPr>
      <w:r w:rsidRPr="006B03CD">
        <w:rPr>
          <w:rFonts w:ascii="Segoe UI" w:hAnsi="Segoe UI" w:cs="Segoe UI"/>
          <w:b/>
          <w:color w:val="D60093"/>
          <w:sz w:val="32"/>
          <w:szCs w:val="32"/>
        </w:rPr>
        <w:sym w:font="Wingdings 2" w:char="F098"/>
      </w:r>
      <w:r w:rsidRPr="006B03CD">
        <w:rPr>
          <w:rFonts w:ascii="Segoe UI" w:hAnsi="Segoe UI" w:cs="Segoe UI"/>
          <w:b/>
          <w:color w:val="339933"/>
          <w:sz w:val="32"/>
          <w:szCs w:val="32"/>
        </w:rPr>
        <w:t xml:space="preserve"> </w:t>
      </w:r>
      <w:r w:rsidRPr="005328E9">
        <w:rPr>
          <w:rFonts w:ascii="Segoe UI Semibold" w:hAnsi="Segoe UI Semibold" w:cs="Segoe UI Semibold"/>
          <w:bCs/>
          <w:color w:val="339933"/>
          <w:sz w:val="32"/>
          <w:szCs w:val="32"/>
        </w:rPr>
        <w:t>Protective factors</w:t>
      </w:r>
    </w:p>
    <w:tbl>
      <w:tblPr>
        <w:tblW w:w="10196" w:type="dxa"/>
        <w:tblCellMar>
          <w:left w:w="0" w:type="dxa"/>
          <w:right w:w="0" w:type="dxa"/>
        </w:tblCellMar>
        <w:tblLook w:val="04A0" w:firstRow="1" w:lastRow="0" w:firstColumn="1" w:lastColumn="0" w:noHBand="0" w:noVBand="1"/>
      </w:tblPr>
      <w:tblGrid>
        <w:gridCol w:w="1366"/>
        <w:gridCol w:w="7980"/>
        <w:gridCol w:w="850"/>
      </w:tblGrid>
      <w:tr w:rsidR="00E31766" w:rsidRPr="006B03CD" w14:paraId="6DAD206F" w14:textId="77777777" w:rsidTr="00E50618">
        <w:tc>
          <w:tcPr>
            <w:tcW w:w="13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0661262" w14:textId="77777777" w:rsidR="00E31766" w:rsidRPr="006B03CD" w:rsidRDefault="00E31766" w:rsidP="00E50618">
            <w:pPr>
              <w:jc w:val="center"/>
              <w:rPr>
                <w:rFonts w:ascii="Segoe UI" w:hAnsi="Segoe UI" w:cs="Segoe UI"/>
                <w:b/>
                <w:bCs/>
                <w:sz w:val="24"/>
                <w:szCs w:val="24"/>
              </w:rPr>
            </w:pPr>
            <w:r w:rsidRPr="006B03CD">
              <w:rPr>
                <w:rFonts w:ascii="Segoe UI" w:hAnsi="Segoe UI" w:cs="Segoe UI"/>
                <w:b/>
                <w:bCs/>
                <w:sz w:val="24"/>
                <w:szCs w:val="24"/>
              </w:rPr>
              <w:t>Protective Factors</w:t>
            </w:r>
          </w:p>
        </w:tc>
        <w:tc>
          <w:tcPr>
            <w:tcW w:w="798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6DC28CC" w14:textId="77777777" w:rsidR="00E31766" w:rsidRPr="006B03CD" w:rsidRDefault="00E31766" w:rsidP="00E50618">
            <w:pPr>
              <w:jc w:val="center"/>
              <w:rPr>
                <w:rFonts w:ascii="Segoe UI" w:hAnsi="Segoe UI" w:cs="Segoe UI"/>
                <w:b/>
                <w:bCs/>
                <w:sz w:val="24"/>
                <w:szCs w:val="24"/>
              </w:rPr>
            </w:pPr>
            <w:r w:rsidRPr="006B03CD">
              <w:rPr>
                <w:rFonts w:ascii="Segoe UI" w:hAnsi="Segoe UI" w:cs="Segoe UI"/>
                <w:b/>
                <w:bCs/>
                <w:sz w:val="24"/>
                <w:szCs w:val="24"/>
              </w:rPr>
              <w:t>Description</w:t>
            </w:r>
          </w:p>
        </w:tc>
        <w:tc>
          <w:tcPr>
            <w:tcW w:w="85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715E2DE" w14:textId="77777777" w:rsidR="00E31766" w:rsidRPr="006B03CD" w:rsidRDefault="00E31766" w:rsidP="00E50618">
            <w:pPr>
              <w:jc w:val="center"/>
              <w:rPr>
                <w:rFonts w:ascii="Segoe UI" w:hAnsi="Segoe UI" w:cs="Segoe UI"/>
                <w:sz w:val="24"/>
                <w:szCs w:val="24"/>
              </w:rPr>
            </w:pPr>
            <w:r w:rsidRPr="006B03CD">
              <w:rPr>
                <w:rFonts w:ascii="Segoe UI" w:hAnsi="Segoe UI" w:cs="Segoe UI"/>
                <w:b/>
                <w:bCs/>
                <w:sz w:val="24"/>
                <w:szCs w:val="24"/>
              </w:rPr>
              <w:t>Score</w:t>
            </w:r>
          </w:p>
        </w:tc>
      </w:tr>
      <w:tr w:rsidR="00E31766" w:rsidRPr="006B03CD" w14:paraId="793D77F6" w14:textId="77777777" w:rsidTr="00E50618">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22E99" w14:textId="77777777" w:rsidR="00E31766" w:rsidRPr="006B03CD" w:rsidRDefault="00E31766" w:rsidP="005328E9">
            <w:pPr>
              <w:spacing w:after="0" w:line="240" w:lineRule="auto"/>
              <w:rPr>
                <w:rFonts w:ascii="Segoe UI" w:hAnsi="Segoe UI" w:cs="Segoe UI"/>
              </w:rPr>
            </w:pPr>
            <w:r w:rsidRPr="006B03CD">
              <w:rPr>
                <w:rFonts w:ascii="Segoe UI" w:hAnsi="Segoe UI" w:cs="Segoe UI"/>
              </w:rPr>
              <w:t>Significant</w:t>
            </w:r>
          </w:p>
        </w:tc>
        <w:tc>
          <w:tcPr>
            <w:tcW w:w="7980" w:type="dxa"/>
            <w:tcBorders>
              <w:top w:val="nil"/>
              <w:left w:val="nil"/>
              <w:bottom w:val="single" w:sz="8" w:space="0" w:color="auto"/>
              <w:right w:val="single" w:sz="8" w:space="0" w:color="auto"/>
            </w:tcBorders>
            <w:tcMar>
              <w:top w:w="0" w:type="dxa"/>
              <w:left w:w="108" w:type="dxa"/>
              <w:bottom w:w="0" w:type="dxa"/>
              <w:right w:w="108" w:type="dxa"/>
            </w:tcMar>
            <w:hideMark/>
          </w:tcPr>
          <w:p w14:paraId="25826931" w14:textId="0CA45576" w:rsidR="00E31766" w:rsidRPr="006B03CD" w:rsidRDefault="00E31766" w:rsidP="005328E9">
            <w:pPr>
              <w:spacing w:after="0" w:line="240" w:lineRule="auto"/>
              <w:rPr>
                <w:rFonts w:ascii="Segoe UI" w:hAnsi="Segoe UI" w:cs="Segoe UI"/>
              </w:rPr>
            </w:pPr>
            <w:r w:rsidRPr="006B03CD">
              <w:rPr>
                <w:rFonts w:ascii="Segoe UI" w:hAnsi="Segoe UI" w:cs="Segoe UI"/>
              </w:rPr>
              <w:t xml:space="preserve">Person has a coordinated team of practitioners working jointly </w:t>
            </w:r>
            <w:r w:rsidR="00380C4A" w:rsidRPr="006B03CD">
              <w:rPr>
                <w:rFonts w:ascii="Segoe UI" w:hAnsi="Segoe UI" w:cs="Segoe UI"/>
              </w:rPr>
              <w:t xml:space="preserve">with </w:t>
            </w:r>
            <w:r w:rsidRPr="006B03CD">
              <w:rPr>
                <w:rFonts w:ascii="Segoe UI" w:hAnsi="Segoe UI" w:cs="Segoe UI"/>
              </w:rPr>
              <w:t>them, strong family and friend relationships, socially connected or involved in community, good understanding of risks to self/others, in secure accommodation, employed/economically active, not in debt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0A4CD4" w14:textId="77777777" w:rsidR="00E31766" w:rsidRPr="006B03CD" w:rsidRDefault="00E31766" w:rsidP="005328E9">
            <w:pPr>
              <w:spacing w:after="0" w:line="240" w:lineRule="auto"/>
              <w:jc w:val="center"/>
              <w:rPr>
                <w:rFonts w:ascii="Segoe UI" w:hAnsi="Segoe UI" w:cs="Segoe UI"/>
                <w:b/>
                <w:bCs/>
              </w:rPr>
            </w:pPr>
            <w:r w:rsidRPr="006B03CD">
              <w:rPr>
                <w:rFonts w:ascii="Segoe UI" w:hAnsi="Segoe UI" w:cs="Segoe UI"/>
                <w:b/>
                <w:bCs/>
              </w:rPr>
              <w:t>6</w:t>
            </w:r>
          </w:p>
          <w:p w14:paraId="01321432" w14:textId="77777777" w:rsidR="00E31766" w:rsidRPr="006B03CD" w:rsidRDefault="00E31766" w:rsidP="005328E9">
            <w:pPr>
              <w:spacing w:after="0" w:line="240" w:lineRule="auto"/>
              <w:jc w:val="center"/>
              <w:rPr>
                <w:rFonts w:ascii="Segoe UI" w:hAnsi="Segoe UI" w:cs="Segoe UI"/>
              </w:rPr>
            </w:pPr>
          </w:p>
        </w:tc>
      </w:tr>
      <w:tr w:rsidR="00E31766" w:rsidRPr="006B03CD" w14:paraId="4E728714" w14:textId="77777777" w:rsidTr="00E50618">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0023E" w14:textId="77777777" w:rsidR="00E31766" w:rsidRPr="006B03CD" w:rsidRDefault="00E31766" w:rsidP="005328E9">
            <w:pPr>
              <w:spacing w:after="0" w:line="240" w:lineRule="auto"/>
              <w:rPr>
                <w:rFonts w:ascii="Segoe UI" w:hAnsi="Segoe UI" w:cs="Segoe UI"/>
              </w:rPr>
            </w:pPr>
            <w:r w:rsidRPr="006B03CD">
              <w:rPr>
                <w:rFonts w:ascii="Segoe UI" w:hAnsi="Segoe UI" w:cs="Segoe UI"/>
              </w:rPr>
              <w:t>Moderate</w:t>
            </w:r>
          </w:p>
        </w:tc>
        <w:tc>
          <w:tcPr>
            <w:tcW w:w="7980" w:type="dxa"/>
            <w:tcBorders>
              <w:top w:val="nil"/>
              <w:left w:val="nil"/>
              <w:bottom w:val="single" w:sz="8" w:space="0" w:color="auto"/>
              <w:right w:val="single" w:sz="8" w:space="0" w:color="auto"/>
            </w:tcBorders>
            <w:tcMar>
              <w:top w:w="0" w:type="dxa"/>
              <w:left w:w="108" w:type="dxa"/>
              <w:bottom w:w="0" w:type="dxa"/>
              <w:right w:w="108" w:type="dxa"/>
            </w:tcMar>
            <w:hideMark/>
          </w:tcPr>
          <w:p w14:paraId="3AD2DCDD" w14:textId="1C8F4BEB" w:rsidR="00E31766" w:rsidRPr="006B03CD" w:rsidRDefault="00E31766" w:rsidP="005328E9">
            <w:pPr>
              <w:spacing w:after="0" w:line="240" w:lineRule="auto"/>
              <w:rPr>
                <w:rFonts w:ascii="Segoe UI" w:hAnsi="Segoe UI" w:cs="Segoe UI"/>
              </w:rPr>
            </w:pPr>
            <w:r w:rsidRPr="006B03CD">
              <w:rPr>
                <w:rFonts w:ascii="Segoe UI" w:hAnsi="Segoe UI" w:cs="Segoe UI"/>
              </w:rPr>
              <w:t xml:space="preserve">Person is in touch with relevant services, engaging with health services, </w:t>
            </w:r>
            <w:r w:rsidR="00C94726">
              <w:rPr>
                <w:rFonts w:ascii="Segoe UI" w:hAnsi="Segoe UI" w:cs="Segoe UI"/>
              </w:rPr>
              <w:t xml:space="preserve">has </w:t>
            </w:r>
            <w:r w:rsidRPr="006B03CD">
              <w:rPr>
                <w:rFonts w:ascii="Segoe UI" w:hAnsi="Segoe UI" w:cs="Segoe UI"/>
              </w:rPr>
              <w:t>an improving or stable-distant relationship with family, peers and friends, some understanding of risk to self/others, maintaining accommodation, employed/in receipt of income</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FEA0B" w14:textId="77777777" w:rsidR="00E31766" w:rsidRPr="006B03CD" w:rsidRDefault="00E31766" w:rsidP="005328E9">
            <w:pPr>
              <w:spacing w:after="0" w:line="240" w:lineRule="auto"/>
              <w:jc w:val="center"/>
              <w:rPr>
                <w:rFonts w:ascii="Segoe UI" w:hAnsi="Segoe UI" w:cs="Segoe UI"/>
                <w:b/>
                <w:bCs/>
              </w:rPr>
            </w:pPr>
            <w:r w:rsidRPr="006B03CD">
              <w:rPr>
                <w:rFonts w:ascii="Segoe UI" w:hAnsi="Segoe UI" w:cs="Segoe UI"/>
                <w:b/>
                <w:bCs/>
              </w:rPr>
              <w:t>4</w:t>
            </w:r>
          </w:p>
        </w:tc>
      </w:tr>
      <w:tr w:rsidR="00E31766" w:rsidRPr="006B03CD" w14:paraId="43C84C3D" w14:textId="77777777" w:rsidTr="00E50618">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4F75D" w14:textId="77777777" w:rsidR="00E31766" w:rsidRPr="006B03CD" w:rsidRDefault="00E31766" w:rsidP="005328E9">
            <w:pPr>
              <w:spacing w:after="0" w:line="240" w:lineRule="auto"/>
              <w:rPr>
                <w:rFonts w:ascii="Segoe UI" w:hAnsi="Segoe UI" w:cs="Segoe UI"/>
              </w:rPr>
            </w:pPr>
            <w:r w:rsidRPr="006B03CD">
              <w:rPr>
                <w:rFonts w:ascii="Segoe UI" w:hAnsi="Segoe UI" w:cs="Segoe UI"/>
              </w:rPr>
              <w:t>Minor</w:t>
            </w:r>
          </w:p>
        </w:tc>
        <w:tc>
          <w:tcPr>
            <w:tcW w:w="7980" w:type="dxa"/>
            <w:tcBorders>
              <w:top w:val="nil"/>
              <w:left w:val="nil"/>
              <w:bottom w:val="single" w:sz="8" w:space="0" w:color="auto"/>
              <w:right w:val="single" w:sz="8" w:space="0" w:color="auto"/>
            </w:tcBorders>
            <w:tcMar>
              <w:top w:w="0" w:type="dxa"/>
              <w:left w:w="108" w:type="dxa"/>
              <w:bottom w:w="0" w:type="dxa"/>
              <w:right w:w="108" w:type="dxa"/>
            </w:tcMar>
            <w:hideMark/>
          </w:tcPr>
          <w:p w14:paraId="2B82703F" w14:textId="77777777" w:rsidR="00E31766" w:rsidRPr="006B03CD" w:rsidRDefault="00E31766" w:rsidP="005328E9">
            <w:pPr>
              <w:spacing w:after="0" w:line="240" w:lineRule="auto"/>
              <w:rPr>
                <w:rFonts w:ascii="Segoe UI" w:hAnsi="Segoe UI" w:cs="Segoe UI"/>
              </w:rPr>
            </w:pPr>
            <w:r w:rsidRPr="006B03CD">
              <w:rPr>
                <w:rFonts w:ascii="Segoe UI" w:hAnsi="Segoe UI" w:cs="Segoe UI"/>
              </w:rPr>
              <w:t>A single agency providing support, limited or chaotic relationships with friends and family, registered with a GP, uncertain/changing awareness of risk and harm to others, living in temp accommodation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8E2F9" w14:textId="77777777" w:rsidR="00E31766" w:rsidRPr="006B03CD" w:rsidRDefault="00E31766" w:rsidP="005328E9">
            <w:pPr>
              <w:spacing w:after="0" w:line="240" w:lineRule="auto"/>
              <w:jc w:val="center"/>
              <w:rPr>
                <w:rFonts w:ascii="Segoe UI" w:hAnsi="Segoe UI" w:cs="Segoe UI"/>
                <w:b/>
                <w:bCs/>
              </w:rPr>
            </w:pPr>
            <w:r w:rsidRPr="006B03CD">
              <w:rPr>
                <w:rFonts w:ascii="Segoe UI" w:hAnsi="Segoe UI" w:cs="Segoe UI"/>
                <w:b/>
                <w:bCs/>
              </w:rPr>
              <w:t>2</w:t>
            </w:r>
          </w:p>
        </w:tc>
      </w:tr>
      <w:tr w:rsidR="00E31766" w:rsidRPr="006B03CD" w14:paraId="186AB1BC" w14:textId="77777777" w:rsidTr="00E50618">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19B92" w14:textId="77777777" w:rsidR="00E31766" w:rsidRPr="006B03CD" w:rsidRDefault="00E31766" w:rsidP="005328E9">
            <w:pPr>
              <w:spacing w:after="0" w:line="240" w:lineRule="auto"/>
              <w:rPr>
                <w:rFonts w:ascii="Segoe UI" w:hAnsi="Segoe UI" w:cs="Segoe UI"/>
              </w:rPr>
            </w:pPr>
            <w:r w:rsidRPr="006B03CD">
              <w:rPr>
                <w:rFonts w:ascii="Segoe UI" w:hAnsi="Segoe UI" w:cs="Segoe UI"/>
              </w:rPr>
              <w:t>Negligible</w:t>
            </w:r>
          </w:p>
        </w:tc>
        <w:tc>
          <w:tcPr>
            <w:tcW w:w="7980" w:type="dxa"/>
            <w:tcBorders>
              <w:top w:val="nil"/>
              <w:left w:val="nil"/>
              <w:bottom w:val="single" w:sz="8" w:space="0" w:color="auto"/>
              <w:right w:val="single" w:sz="8" w:space="0" w:color="auto"/>
            </w:tcBorders>
            <w:tcMar>
              <w:top w:w="0" w:type="dxa"/>
              <w:left w:w="108" w:type="dxa"/>
              <w:bottom w:w="0" w:type="dxa"/>
              <w:right w:w="108" w:type="dxa"/>
            </w:tcMar>
          </w:tcPr>
          <w:p w14:paraId="025A20F6" w14:textId="77777777" w:rsidR="00E31766" w:rsidRPr="006B03CD" w:rsidRDefault="00E31766" w:rsidP="005328E9">
            <w:pPr>
              <w:spacing w:after="0" w:line="240" w:lineRule="auto"/>
              <w:rPr>
                <w:rFonts w:ascii="Segoe UI" w:hAnsi="Segoe UI" w:cs="Segoe UI"/>
              </w:rPr>
            </w:pPr>
            <w:r w:rsidRPr="006B03CD">
              <w:rPr>
                <w:rFonts w:ascii="Segoe UI" w:hAnsi="Segoe UI" w:cs="Segoe UI"/>
              </w:rPr>
              <w:t>Housebound, refusing to engage with services, socially isolated/excluded, no awareness of risks to self/others, homeless</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F26A7" w14:textId="77777777" w:rsidR="00E31766" w:rsidRPr="006B03CD" w:rsidRDefault="00E31766" w:rsidP="005328E9">
            <w:pPr>
              <w:spacing w:after="0" w:line="240" w:lineRule="auto"/>
              <w:jc w:val="center"/>
              <w:rPr>
                <w:rFonts w:ascii="Segoe UI" w:hAnsi="Segoe UI" w:cs="Segoe UI"/>
                <w:b/>
                <w:bCs/>
              </w:rPr>
            </w:pPr>
            <w:r w:rsidRPr="006B03CD">
              <w:rPr>
                <w:rFonts w:ascii="Segoe UI" w:hAnsi="Segoe UI" w:cs="Segoe UI"/>
                <w:b/>
                <w:bCs/>
              </w:rPr>
              <w:t>0</w:t>
            </w:r>
          </w:p>
        </w:tc>
      </w:tr>
    </w:tbl>
    <w:p w14:paraId="30D44037" w14:textId="77777777" w:rsidR="000643F7" w:rsidRDefault="000643F7" w:rsidP="005328E9">
      <w:pPr>
        <w:spacing w:after="120" w:line="240" w:lineRule="auto"/>
        <w:rPr>
          <w:rFonts w:ascii="Segoe UI" w:hAnsi="Segoe UI" w:cs="Segoe UI"/>
          <w:sz w:val="24"/>
          <w:szCs w:val="24"/>
        </w:rPr>
        <w:sectPr w:rsidR="000643F7" w:rsidSect="00E31766">
          <w:headerReference w:type="default" r:id="rId15"/>
          <w:pgSz w:w="11906" w:h="16838"/>
          <w:pgMar w:top="1594" w:right="720" w:bottom="720" w:left="720" w:header="708" w:footer="708" w:gutter="0"/>
          <w:cols w:space="708"/>
          <w:docGrid w:linePitch="360"/>
        </w:sectPr>
      </w:pPr>
    </w:p>
    <w:p w14:paraId="40BB1B33" w14:textId="77777777" w:rsidR="002F5BD7" w:rsidRPr="002447F6" w:rsidRDefault="002F5BD7" w:rsidP="002F5BD7">
      <w:pPr>
        <w:rPr>
          <w:b/>
          <w:bCs/>
        </w:rPr>
      </w:pPr>
      <w:r w:rsidRPr="002447F6">
        <w:rPr>
          <w:b/>
          <w:bCs/>
        </w:rPr>
        <w:lastRenderedPageBreak/>
        <w:t xml:space="preserve">Purpose </w:t>
      </w:r>
    </w:p>
    <w:p w14:paraId="650F5049" w14:textId="77777777" w:rsidR="002F5BD7" w:rsidRDefault="002F5BD7" w:rsidP="002F5BD7">
      <w:pPr>
        <w:pStyle w:val="ListParagraph"/>
        <w:numPr>
          <w:ilvl w:val="0"/>
          <w:numId w:val="27"/>
        </w:numPr>
        <w:spacing w:after="120" w:line="240" w:lineRule="auto"/>
        <w:ind w:left="567" w:hanging="567"/>
        <w:contextualSpacing w:val="0"/>
      </w:pPr>
      <w:r w:rsidRPr="002447F6">
        <w:t xml:space="preserve">The aim of the RBWM Multi-Agency Risk Framework (MARF) is to ensure that professionals working with people experiencing complex needs/high levels of risk can access multi-agency creative, problem-solving support. </w:t>
      </w:r>
    </w:p>
    <w:p w14:paraId="1787FBC8" w14:textId="77777777" w:rsidR="002F5BD7" w:rsidRPr="002447F6" w:rsidRDefault="002F5BD7" w:rsidP="002F5BD7">
      <w:pPr>
        <w:pStyle w:val="ListParagraph"/>
        <w:numPr>
          <w:ilvl w:val="0"/>
          <w:numId w:val="27"/>
        </w:numPr>
        <w:spacing w:after="120" w:line="240" w:lineRule="auto"/>
        <w:ind w:left="567" w:hanging="567"/>
        <w:contextualSpacing w:val="0"/>
      </w:pPr>
      <w:r>
        <w:t>Another</w:t>
      </w:r>
      <w:r w:rsidRPr="002447F6">
        <w:t xml:space="preserve"> </w:t>
      </w:r>
      <w:r>
        <w:t>r</w:t>
      </w:r>
      <w:r w:rsidRPr="002447F6">
        <w:t>emit of the panel is to provide Multi-Agency/Multi-Disciplinary support to Professionals/Practitioners who are experiencing difficulties and barriers in managing increasing levels of complexity and risk with individual residents</w:t>
      </w:r>
      <w:r>
        <w:t>.</w:t>
      </w:r>
    </w:p>
    <w:p w14:paraId="56D2D36A" w14:textId="77777777" w:rsidR="002F5BD7" w:rsidRPr="002447F6" w:rsidRDefault="002F5BD7" w:rsidP="002F5BD7">
      <w:pPr>
        <w:pStyle w:val="ListParagraph"/>
        <w:numPr>
          <w:ilvl w:val="0"/>
          <w:numId w:val="27"/>
        </w:numPr>
        <w:spacing w:after="240" w:line="240" w:lineRule="auto"/>
        <w:ind w:left="567" w:hanging="567"/>
        <w:contextualSpacing w:val="0"/>
      </w:pPr>
      <w:r w:rsidRPr="002447F6">
        <w:t xml:space="preserve">The aim of the MARF is to identify solutions which couldn’t have been reached through other routes, or when professionals feel like ‘we’ve tried everything and nothing has worked’. </w:t>
      </w:r>
    </w:p>
    <w:p w14:paraId="71056657" w14:textId="77777777" w:rsidR="002F5BD7" w:rsidRPr="00F825EF" w:rsidRDefault="002F5BD7" w:rsidP="002F5BD7">
      <w:pPr>
        <w:rPr>
          <w:b/>
          <w:bCs/>
        </w:rPr>
      </w:pPr>
      <w:r w:rsidRPr="00F825EF">
        <w:rPr>
          <w:b/>
          <w:bCs/>
        </w:rPr>
        <w:t>Implementation</w:t>
      </w:r>
    </w:p>
    <w:p w14:paraId="773419D4" w14:textId="199845F1" w:rsidR="002F5BD7" w:rsidRPr="002447F6" w:rsidRDefault="002F5BD7" w:rsidP="002F5BD7">
      <w:pPr>
        <w:pStyle w:val="ListParagraph"/>
        <w:numPr>
          <w:ilvl w:val="0"/>
          <w:numId w:val="27"/>
        </w:numPr>
        <w:spacing w:after="240" w:line="240" w:lineRule="auto"/>
        <w:ind w:left="567" w:hanging="567"/>
        <w:contextualSpacing w:val="0"/>
      </w:pPr>
      <w:r>
        <w:t>A</w:t>
      </w:r>
      <w:r w:rsidRPr="002447F6">
        <w:t xml:space="preserve"> </w:t>
      </w:r>
      <w:r w:rsidR="007A255C" w:rsidRPr="002447F6">
        <w:t>newly</w:t>
      </w:r>
      <w:r w:rsidR="007A255C">
        <w:t xml:space="preserve"> established</w:t>
      </w:r>
      <w:r w:rsidRPr="002447F6">
        <w:t xml:space="preserve"> regular panel </w:t>
      </w:r>
      <w:r>
        <w:t xml:space="preserve">will meet to consider </w:t>
      </w:r>
      <w:r w:rsidRPr="002447F6">
        <w:t>referrals and cases</w:t>
      </w:r>
      <w:r>
        <w:t xml:space="preserve">. This process is </w:t>
      </w:r>
      <w:r w:rsidRPr="0002339C">
        <w:t>delivered alongside current adult safeguarding procedures and practices and does not replace or supersede any current policy or procedures. </w:t>
      </w:r>
    </w:p>
    <w:p w14:paraId="24CFCE88" w14:textId="77777777" w:rsidR="002F5BD7" w:rsidRPr="002447F6" w:rsidRDefault="002F5BD7" w:rsidP="002F5BD7">
      <w:pPr>
        <w:rPr>
          <w:b/>
          <w:bCs/>
        </w:rPr>
      </w:pPr>
      <w:r w:rsidRPr="002447F6">
        <w:rPr>
          <w:b/>
          <w:bCs/>
        </w:rPr>
        <w:t xml:space="preserve">Governance </w:t>
      </w:r>
    </w:p>
    <w:p w14:paraId="5332FC44" w14:textId="77777777" w:rsidR="002F5BD7" w:rsidRPr="002447F6" w:rsidRDefault="002F5BD7" w:rsidP="002F5BD7">
      <w:pPr>
        <w:pStyle w:val="ListParagraph"/>
        <w:numPr>
          <w:ilvl w:val="0"/>
          <w:numId w:val="27"/>
        </w:numPr>
        <w:spacing w:after="120" w:line="240" w:lineRule="auto"/>
        <w:ind w:left="567" w:hanging="567"/>
        <w:contextualSpacing w:val="0"/>
      </w:pPr>
      <w:r w:rsidRPr="002447F6">
        <w:t>The RBWM Multi-Agency Risk Framework (MARF) has been developed as an update to the previous Risk Framework process</w:t>
      </w:r>
      <w:r>
        <w:t>.</w:t>
      </w:r>
    </w:p>
    <w:p w14:paraId="660493C5" w14:textId="77777777" w:rsidR="002F5BD7" w:rsidRPr="002447F6" w:rsidRDefault="002F5BD7" w:rsidP="002F5BD7">
      <w:pPr>
        <w:pStyle w:val="ListParagraph"/>
        <w:numPr>
          <w:ilvl w:val="0"/>
          <w:numId w:val="27"/>
        </w:numPr>
        <w:spacing w:after="240" w:line="240" w:lineRule="auto"/>
        <w:ind w:left="567" w:hanging="567"/>
        <w:contextualSpacing w:val="0"/>
      </w:pPr>
      <w:r w:rsidRPr="002447F6">
        <w:t xml:space="preserve">The </w:t>
      </w:r>
      <w:r>
        <w:t>P</w:t>
      </w:r>
      <w:r w:rsidRPr="002447F6">
        <w:t xml:space="preserve">anel will report to the Safeguarding </w:t>
      </w:r>
      <w:r>
        <w:t>Partnership</w:t>
      </w:r>
      <w:r w:rsidRPr="002447F6">
        <w:t xml:space="preserve"> and provide assurance to the </w:t>
      </w:r>
      <w:r>
        <w:t>Partnership</w:t>
      </w:r>
      <w:r w:rsidRPr="002447F6">
        <w:t xml:space="preserve"> on all matters relating to adults at increased risk of harm due to multiple and complex areas of concern</w:t>
      </w:r>
      <w:r>
        <w:t>.</w:t>
      </w:r>
      <w:r w:rsidRPr="002447F6">
        <w:t xml:space="preserve"> </w:t>
      </w:r>
    </w:p>
    <w:p w14:paraId="58A5C8F4" w14:textId="77777777" w:rsidR="002F5BD7" w:rsidRPr="002447F6" w:rsidRDefault="002F5BD7" w:rsidP="002F5BD7">
      <w:pPr>
        <w:rPr>
          <w:b/>
          <w:bCs/>
        </w:rPr>
      </w:pPr>
      <w:r w:rsidRPr="002447F6">
        <w:rPr>
          <w:b/>
          <w:bCs/>
        </w:rPr>
        <w:t xml:space="preserve">Scope and Referrals </w:t>
      </w:r>
    </w:p>
    <w:p w14:paraId="6B1B110E" w14:textId="77777777" w:rsidR="002F5BD7" w:rsidRPr="002447F6" w:rsidRDefault="002F5BD7" w:rsidP="002F5BD7">
      <w:pPr>
        <w:pStyle w:val="ListParagraph"/>
        <w:numPr>
          <w:ilvl w:val="0"/>
          <w:numId w:val="27"/>
        </w:numPr>
        <w:spacing w:after="120" w:line="240" w:lineRule="auto"/>
        <w:ind w:left="567" w:hanging="567"/>
        <w:contextualSpacing w:val="0"/>
      </w:pPr>
      <w:r w:rsidRPr="002447F6">
        <w:t xml:space="preserve">The Panel is </w:t>
      </w:r>
      <w:r w:rsidRPr="00EF5C18">
        <w:t>available</w:t>
      </w:r>
      <w:r w:rsidRPr="002447F6">
        <w:t xml:space="preserve"> to professionals working with all adults at risk who live in or are otherwise the statutory responsibility of the Royal Borough of Windsor and Maidenhead.  </w:t>
      </w:r>
    </w:p>
    <w:p w14:paraId="086A2CD1" w14:textId="77777777" w:rsidR="002F5BD7" w:rsidRPr="002447F6" w:rsidRDefault="002F5BD7" w:rsidP="002F5BD7">
      <w:pPr>
        <w:pStyle w:val="ListParagraph"/>
        <w:numPr>
          <w:ilvl w:val="0"/>
          <w:numId w:val="27"/>
        </w:numPr>
        <w:spacing w:after="120" w:line="240" w:lineRule="auto"/>
        <w:ind w:left="567" w:hanging="567"/>
        <w:contextualSpacing w:val="0"/>
      </w:pPr>
      <w:r w:rsidRPr="002447F6">
        <w:t>The MARF panel will not take on individual case management from the referrer and will not hold a caseload of its own. Its</w:t>
      </w:r>
      <w:r>
        <w:t>’</w:t>
      </w:r>
      <w:r w:rsidRPr="002447F6">
        <w:t xml:space="preserve"> role is to identify resources, changes and actions required to achieve positive outcomes</w:t>
      </w:r>
      <w:r>
        <w:t xml:space="preserve"> are reviewed. </w:t>
      </w:r>
    </w:p>
    <w:p w14:paraId="6C460299" w14:textId="77777777" w:rsidR="002F5BD7" w:rsidRPr="002447F6" w:rsidRDefault="002F5BD7" w:rsidP="002F5BD7">
      <w:pPr>
        <w:pStyle w:val="ListParagraph"/>
        <w:numPr>
          <w:ilvl w:val="0"/>
          <w:numId w:val="27"/>
        </w:numPr>
        <w:spacing w:after="120" w:line="240" w:lineRule="auto"/>
        <w:ind w:left="567" w:hanging="567"/>
        <w:contextualSpacing w:val="0"/>
      </w:pPr>
      <w:r w:rsidRPr="002447F6">
        <w:t xml:space="preserve">A key objective of the MARF </w:t>
      </w:r>
      <w:r>
        <w:t xml:space="preserve">panel </w:t>
      </w:r>
      <w:r w:rsidRPr="002447F6">
        <w:t xml:space="preserve">is to identify and enable solutions to complex problems. This will be achieved by adopting a systems-approach, which means looking at all the factors influencing and affecting a person’s life, including how local services and professionals can work together differently to achieve positive outcomes. </w:t>
      </w:r>
    </w:p>
    <w:p w14:paraId="54DE9C05" w14:textId="77777777" w:rsidR="002F5BD7" w:rsidRPr="002447F6" w:rsidRDefault="002F5BD7" w:rsidP="002F5BD7">
      <w:pPr>
        <w:pStyle w:val="ListParagraph"/>
        <w:numPr>
          <w:ilvl w:val="0"/>
          <w:numId w:val="27"/>
        </w:numPr>
        <w:spacing w:after="120" w:line="240" w:lineRule="auto"/>
        <w:ind w:left="567" w:hanging="567"/>
        <w:contextualSpacing w:val="0"/>
      </w:pPr>
      <w:r w:rsidRPr="002447F6">
        <w:t xml:space="preserve">The MARF panel will work in a co-ordinated, multi-disciplinary style; Panel Members and invited guests will share information about the goals, strengths, risks and vulnerabilities affecting a person, and use their collective insight and expertise to identify actions and solutions, remove or reduce barriers and inequalities and seek opportunities to improve individual and organisational practice. </w:t>
      </w:r>
    </w:p>
    <w:p w14:paraId="7B145024" w14:textId="77777777" w:rsidR="002F5BD7" w:rsidRDefault="002F5BD7" w:rsidP="002F5BD7">
      <w:pPr>
        <w:pStyle w:val="ListParagraph"/>
        <w:numPr>
          <w:ilvl w:val="0"/>
          <w:numId w:val="27"/>
        </w:numPr>
        <w:spacing w:after="120" w:line="240" w:lineRule="auto"/>
        <w:ind w:left="567" w:hanging="567"/>
        <w:contextualSpacing w:val="0"/>
      </w:pPr>
      <w:r>
        <w:t xml:space="preserve">Examples of cases </w:t>
      </w:r>
      <w:r w:rsidRPr="002447F6">
        <w:t>that may benefit from this multi-agency creative approach include:</w:t>
      </w:r>
    </w:p>
    <w:p w14:paraId="55537D99" w14:textId="77777777" w:rsidR="002F5BD7" w:rsidRDefault="002F5BD7" w:rsidP="002F5BD7">
      <w:pPr>
        <w:pStyle w:val="ListParagraph"/>
        <w:numPr>
          <w:ilvl w:val="0"/>
          <w:numId w:val="29"/>
        </w:numPr>
        <w:spacing w:after="120" w:line="240" w:lineRule="auto"/>
        <w:ind w:left="1281" w:hanging="357"/>
      </w:pPr>
      <w:r w:rsidRPr="00051113">
        <w:t>where the adult does not meet the criteria for other single or multi-agency processes, including section 42 safeguarding enquiries</w:t>
      </w:r>
    </w:p>
    <w:p w14:paraId="7F062E9F" w14:textId="77777777" w:rsidR="002F5BD7" w:rsidRPr="00051113" w:rsidRDefault="002F5BD7" w:rsidP="002F5BD7">
      <w:pPr>
        <w:pStyle w:val="ListParagraph"/>
        <w:numPr>
          <w:ilvl w:val="0"/>
          <w:numId w:val="29"/>
        </w:numPr>
      </w:pPr>
      <w:r w:rsidRPr="00051113">
        <w:t>where the case has not met the criteria for a section 42 enquiry, or where a section 42 enquiry has not led to the required reduction in, or removal of, risk.</w:t>
      </w:r>
    </w:p>
    <w:p w14:paraId="2B377403" w14:textId="77777777" w:rsidR="002F5BD7" w:rsidRDefault="002F5BD7" w:rsidP="002F5BD7">
      <w:pPr>
        <w:pStyle w:val="ListParagraph"/>
        <w:numPr>
          <w:ilvl w:val="0"/>
          <w:numId w:val="29"/>
        </w:numPr>
        <w:spacing w:after="120" w:line="240" w:lineRule="auto"/>
      </w:pPr>
      <w:r>
        <w:t>where there are complex or diverse needs which either fall between or span a number of organisations agencies’ statutory responsibilities or eligibility criteria;</w:t>
      </w:r>
    </w:p>
    <w:p w14:paraId="096A6073" w14:textId="3D4E4A2D" w:rsidR="002F5BD7" w:rsidRDefault="002F5BD7" w:rsidP="002F5BD7">
      <w:pPr>
        <w:pStyle w:val="ListParagraph"/>
        <w:numPr>
          <w:ilvl w:val="0"/>
          <w:numId w:val="29"/>
        </w:numPr>
        <w:spacing w:after="120" w:line="240" w:lineRule="auto"/>
      </w:pPr>
      <w:r>
        <w:t xml:space="preserve">where risk is too high and /or complex for successful </w:t>
      </w:r>
      <w:r w:rsidR="007A255C">
        <w:t>single agency</w:t>
      </w:r>
      <w:r>
        <w:t xml:space="preserve"> intervention;</w:t>
      </w:r>
    </w:p>
    <w:p w14:paraId="5102C895" w14:textId="77777777" w:rsidR="002F5BD7" w:rsidRDefault="002F5BD7" w:rsidP="002F5BD7">
      <w:pPr>
        <w:pStyle w:val="ListParagraph"/>
        <w:numPr>
          <w:ilvl w:val="0"/>
          <w:numId w:val="29"/>
        </w:numPr>
        <w:spacing w:after="120" w:line="240" w:lineRule="auto"/>
      </w:pPr>
      <w:r>
        <w:t xml:space="preserve">where there is escalating risk, despite attempts to mitigate and manage that risk; </w:t>
      </w:r>
    </w:p>
    <w:p w14:paraId="72D5EDCB" w14:textId="77777777" w:rsidR="002F5BD7" w:rsidRDefault="002F5BD7" w:rsidP="002F5BD7">
      <w:pPr>
        <w:pStyle w:val="ListParagraph"/>
        <w:numPr>
          <w:ilvl w:val="0"/>
          <w:numId w:val="29"/>
        </w:numPr>
        <w:spacing w:after="120" w:line="240" w:lineRule="auto"/>
      </w:pPr>
      <w:r>
        <w:t xml:space="preserve">when all single agency efforts to engage with the person have been exhausted; </w:t>
      </w:r>
    </w:p>
    <w:p w14:paraId="141073A5" w14:textId="77777777" w:rsidR="002F5BD7" w:rsidRDefault="002F5BD7" w:rsidP="002F5BD7">
      <w:pPr>
        <w:pStyle w:val="ListParagraph"/>
        <w:numPr>
          <w:ilvl w:val="0"/>
          <w:numId w:val="29"/>
        </w:numPr>
        <w:spacing w:after="120" w:line="240" w:lineRule="auto"/>
      </w:pPr>
      <w:r>
        <w:t xml:space="preserve">where Adults are not receiving support are making repeated demands on local services. </w:t>
      </w:r>
    </w:p>
    <w:p w14:paraId="56312DD3" w14:textId="77777777" w:rsidR="002F5BD7" w:rsidRDefault="002F5BD7" w:rsidP="00277F01">
      <w:pPr>
        <w:pStyle w:val="ListParagraph"/>
        <w:numPr>
          <w:ilvl w:val="0"/>
          <w:numId w:val="29"/>
        </w:numPr>
        <w:spacing w:after="240" w:line="240" w:lineRule="auto"/>
        <w:ind w:left="1281" w:hanging="357"/>
        <w:contextualSpacing w:val="0"/>
      </w:pPr>
      <w:r>
        <w:lastRenderedPageBreak/>
        <w:t xml:space="preserve">where an adult with a learning disability and/or dementia who receives support but frequently visits local services, experiences unexplained falls, and has deteriorating health issues that increase their risk and concern professionals. </w:t>
      </w:r>
    </w:p>
    <w:p w14:paraId="20CA4D82" w14:textId="77777777" w:rsidR="002F5BD7" w:rsidRPr="00C15D56" w:rsidRDefault="002F5BD7" w:rsidP="002F5BD7">
      <w:pPr>
        <w:rPr>
          <w:b/>
          <w:bCs/>
        </w:rPr>
      </w:pPr>
      <w:r w:rsidRPr="008E2ADD">
        <w:rPr>
          <w:b/>
          <w:bCs/>
        </w:rPr>
        <w:t>Referral Process</w:t>
      </w:r>
    </w:p>
    <w:p w14:paraId="0C0C47DA" w14:textId="04E3A782" w:rsidR="002F5BD7" w:rsidRPr="00C15D56" w:rsidRDefault="002F5BD7" w:rsidP="002F5BD7">
      <w:pPr>
        <w:pStyle w:val="ListParagraph"/>
        <w:numPr>
          <w:ilvl w:val="0"/>
          <w:numId w:val="27"/>
        </w:numPr>
        <w:spacing w:after="240" w:line="240" w:lineRule="auto"/>
        <w:ind w:left="567" w:hanging="567"/>
        <w:contextualSpacing w:val="0"/>
      </w:pPr>
      <w:r w:rsidRPr="00C15D56">
        <w:t>Agencies can make a referral for consideration by the panel by emailing the completed referral form to</w:t>
      </w:r>
    </w:p>
    <w:p w14:paraId="67FFE37A" w14:textId="77777777" w:rsidR="00D117F7" w:rsidRPr="00D117F7" w:rsidRDefault="00D117F7" w:rsidP="00D117F7">
      <w:pPr>
        <w:pStyle w:val="ListParagraph"/>
        <w:rPr>
          <w:rFonts w:ascii="Calibri" w:hAnsi="Calibri" w:cs="Calibri"/>
          <w:lang w:val="en-US" w:eastAsia="en-GB"/>
          <w14:ligatures w14:val="none"/>
        </w:rPr>
      </w:pPr>
      <w:hyperlink r:id="rId16" w:history="1">
        <w:r w:rsidRPr="00C15D56">
          <w:rPr>
            <w:rStyle w:val="Hyperlink"/>
            <w:rFonts w:cs="Calibri"/>
            <w:lang w:val="en-US" w:eastAsia="en-GB"/>
            <w14:ligatures w14:val="none"/>
          </w:rPr>
          <w:t>MARFreferrals@RBWM.gov.uk</w:t>
        </w:r>
      </w:hyperlink>
    </w:p>
    <w:p w14:paraId="4E2D1E95" w14:textId="77777777" w:rsidR="002F5BD7" w:rsidRPr="002447F6" w:rsidRDefault="002F5BD7" w:rsidP="002F5BD7">
      <w:pPr>
        <w:rPr>
          <w:b/>
          <w:bCs/>
        </w:rPr>
      </w:pPr>
      <w:r>
        <w:rPr>
          <w:b/>
          <w:bCs/>
        </w:rPr>
        <w:t>How the Panel will deal with referrals</w:t>
      </w:r>
    </w:p>
    <w:p w14:paraId="33FB104C" w14:textId="77777777" w:rsidR="002F5BD7" w:rsidRPr="0079562A" w:rsidRDefault="002F5BD7" w:rsidP="00C10402">
      <w:pPr>
        <w:pStyle w:val="ListParagraph"/>
        <w:numPr>
          <w:ilvl w:val="0"/>
          <w:numId w:val="27"/>
        </w:numPr>
        <w:spacing w:after="120" w:line="240" w:lineRule="auto"/>
        <w:ind w:left="567" w:hanging="567"/>
        <w:contextualSpacing w:val="0"/>
      </w:pPr>
      <w:r w:rsidRPr="0079562A">
        <w:t>The Chair of the MARF Panel will:</w:t>
      </w:r>
    </w:p>
    <w:p w14:paraId="41AD091A" w14:textId="77777777" w:rsidR="002F5BD7" w:rsidRPr="0079562A" w:rsidRDefault="002F5BD7" w:rsidP="002F5BD7">
      <w:pPr>
        <w:pStyle w:val="ListParagraph"/>
        <w:numPr>
          <w:ilvl w:val="0"/>
          <w:numId w:val="30"/>
        </w:numPr>
        <w:spacing w:after="120" w:line="240" w:lineRule="auto"/>
      </w:pPr>
      <w:r w:rsidRPr="0079562A">
        <w:t>screen MARF referrals to see that they meet the referral criteria and ensure they contain the necessary detail for consideration (e.g. case details, risk assessment, measures already taken to protect the adult who is the subject of the referral, the challenges encountered that have led to the referral being made)</w:t>
      </w:r>
    </w:p>
    <w:p w14:paraId="26430DF4" w14:textId="77777777" w:rsidR="002F5BD7" w:rsidRPr="0079562A" w:rsidRDefault="002F5BD7" w:rsidP="002F5BD7">
      <w:pPr>
        <w:pStyle w:val="ListParagraph"/>
        <w:numPr>
          <w:ilvl w:val="0"/>
          <w:numId w:val="30"/>
        </w:numPr>
        <w:spacing w:after="120" w:line="240" w:lineRule="auto"/>
      </w:pPr>
      <w:r w:rsidRPr="0079562A">
        <w:t>brief the Panel administrator on who should be invited to the MARF Panel meeting</w:t>
      </w:r>
    </w:p>
    <w:p w14:paraId="757B0581" w14:textId="77777777" w:rsidR="002F5BD7" w:rsidRPr="0079562A" w:rsidRDefault="002F5BD7" w:rsidP="002F5BD7">
      <w:pPr>
        <w:pStyle w:val="ListParagraph"/>
        <w:spacing w:after="120" w:line="240" w:lineRule="auto"/>
        <w:ind w:left="927"/>
      </w:pPr>
    </w:p>
    <w:p w14:paraId="0B8F2B17" w14:textId="77777777" w:rsidR="002F5BD7" w:rsidRPr="0079562A" w:rsidRDefault="002F5BD7" w:rsidP="002F5BD7">
      <w:pPr>
        <w:pStyle w:val="ListParagraph"/>
        <w:numPr>
          <w:ilvl w:val="0"/>
          <w:numId w:val="27"/>
        </w:numPr>
        <w:spacing w:after="120" w:line="240" w:lineRule="auto"/>
        <w:ind w:left="567" w:hanging="567"/>
        <w:contextualSpacing w:val="0"/>
      </w:pPr>
      <w:r w:rsidRPr="0079562A">
        <w:t>The Panel meeting will:</w:t>
      </w:r>
    </w:p>
    <w:p w14:paraId="0E74C356" w14:textId="77777777" w:rsidR="002F5BD7" w:rsidRDefault="002F5BD7" w:rsidP="002F5BD7">
      <w:pPr>
        <w:pStyle w:val="ListParagraph"/>
        <w:numPr>
          <w:ilvl w:val="0"/>
          <w:numId w:val="31"/>
        </w:numPr>
        <w:spacing w:after="120" w:line="240" w:lineRule="auto"/>
      </w:pPr>
      <w:r>
        <w:t xml:space="preserve">Consider the referral, the risk assessment and the efforts already made to support the adult who is the subject of the referral situation and recommend actions. </w:t>
      </w:r>
    </w:p>
    <w:p w14:paraId="307673A3" w14:textId="77777777" w:rsidR="002F5BD7" w:rsidRDefault="002F5BD7" w:rsidP="002F5BD7">
      <w:pPr>
        <w:pStyle w:val="ListParagraph"/>
        <w:numPr>
          <w:ilvl w:val="0"/>
          <w:numId w:val="31"/>
        </w:numPr>
        <w:spacing w:after="120" w:line="240" w:lineRule="auto"/>
      </w:pPr>
      <w:r>
        <w:t xml:space="preserve">Consider the person in need's perspective on risk behaviour. </w:t>
      </w:r>
    </w:p>
    <w:p w14:paraId="4B3F134C" w14:textId="77777777" w:rsidR="002F5BD7" w:rsidRDefault="002F5BD7" w:rsidP="002F5BD7">
      <w:pPr>
        <w:pStyle w:val="ListParagraph"/>
        <w:numPr>
          <w:ilvl w:val="0"/>
          <w:numId w:val="31"/>
        </w:numPr>
        <w:spacing w:after="120" w:line="240" w:lineRule="auto"/>
      </w:pPr>
      <w:r>
        <w:t xml:space="preserve">Discuss risks, existing mitigations of the risk(s), barriers, and recommend actions. </w:t>
      </w:r>
    </w:p>
    <w:p w14:paraId="4DD437B4" w14:textId="77777777" w:rsidR="002F5BD7" w:rsidRDefault="002F5BD7" w:rsidP="002F5BD7">
      <w:pPr>
        <w:pStyle w:val="ListParagraph"/>
        <w:numPr>
          <w:ilvl w:val="0"/>
          <w:numId w:val="31"/>
        </w:numPr>
        <w:spacing w:after="120" w:line="240" w:lineRule="auto"/>
      </w:pPr>
      <w:r>
        <w:t xml:space="preserve">Clearly identify and agree any support needs to promote the well-being of the referred person. </w:t>
      </w:r>
    </w:p>
    <w:p w14:paraId="6169E036" w14:textId="77777777" w:rsidR="002F5BD7" w:rsidRDefault="002F5BD7" w:rsidP="002F5BD7">
      <w:pPr>
        <w:pStyle w:val="ListParagraph"/>
        <w:numPr>
          <w:ilvl w:val="0"/>
          <w:numId w:val="31"/>
        </w:numPr>
        <w:spacing w:after="120" w:line="240" w:lineRule="auto"/>
      </w:pPr>
      <w:r>
        <w:t>Formulate an action plan which should specify timescales, action owners and contingency arrangements. Timescales adopted will be based on judgements about a range of factors such as risk level, complexity, or to work in a way that is considers the adult’s needs and wishes.</w:t>
      </w:r>
    </w:p>
    <w:p w14:paraId="35CB6011" w14:textId="77777777" w:rsidR="002F5BD7" w:rsidRDefault="002F5BD7" w:rsidP="002F5BD7">
      <w:pPr>
        <w:pStyle w:val="ListParagraph"/>
        <w:numPr>
          <w:ilvl w:val="0"/>
          <w:numId w:val="31"/>
        </w:numPr>
        <w:spacing w:after="120" w:line="240" w:lineRule="auto"/>
      </w:pPr>
      <w:r>
        <w:t>Set a timescale for the review of the impact and effectiveness of the actions contained in the action plan.</w:t>
      </w:r>
    </w:p>
    <w:p w14:paraId="56314DF5" w14:textId="77777777" w:rsidR="002F5BD7" w:rsidRPr="0079562A" w:rsidRDefault="002F5BD7" w:rsidP="002F5BD7">
      <w:pPr>
        <w:pStyle w:val="ListParagraph"/>
        <w:numPr>
          <w:ilvl w:val="0"/>
          <w:numId w:val="31"/>
        </w:numPr>
        <w:spacing w:after="240" w:line="240" w:lineRule="auto"/>
        <w:ind w:left="924" w:hanging="357"/>
        <w:contextualSpacing w:val="0"/>
      </w:pPr>
      <w:r>
        <w:t xml:space="preserve">Identify who is best placed to inform the person in need of the outcome(s) of the Panel </w:t>
      </w:r>
    </w:p>
    <w:p w14:paraId="3C888B6B" w14:textId="77777777" w:rsidR="002F5BD7" w:rsidRPr="002447F6" w:rsidRDefault="002F5BD7" w:rsidP="002F5BD7">
      <w:pPr>
        <w:rPr>
          <w:b/>
          <w:bCs/>
        </w:rPr>
      </w:pPr>
      <w:r w:rsidRPr="002447F6">
        <w:rPr>
          <w:b/>
          <w:bCs/>
        </w:rPr>
        <w:t xml:space="preserve">Responsibilities </w:t>
      </w:r>
      <w:r>
        <w:rPr>
          <w:b/>
          <w:bCs/>
        </w:rPr>
        <w:t>of Panel Members</w:t>
      </w:r>
    </w:p>
    <w:p w14:paraId="5D59526C" w14:textId="77777777" w:rsidR="002F5BD7" w:rsidRPr="002447F6" w:rsidRDefault="002F5BD7" w:rsidP="002F5BD7">
      <w:pPr>
        <w:pStyle w:val="ListParagraph"/>
        <w:numPr>
          <w:ilvl w:val="0"/>
          <w:numId w:val="27"/>
        </w:numPr>
        <w:spacing w:after="120" w:line="240" w:lineRule="auto"/>
        <w:ind w:left="567" w:hanging="567"/>
        <w:contextualSpacing w:val="0"/>
      </w:pPr>
      <w:r w:rsidRPr="002447F6">
        <w:t xml:space="preserve">The Panel will actively support the </w:t>
      </w:r>
      <w:r>
        <w:t xml:space="preserve">referring </w:t>
      </w:r>
      <w:r w:rsidRPr="002447F6">
        <w:t xml:space="preserve">Professional/Practitioner to work towards reducing risk and achieving positive outcomes by providing collective and creative solutions. The Panel should always comprise sufficient levels of multi-Agency support to ensure holistic advice, guidance and practical support is available to address and decrease risk. </w:t>
      </w:r>
    </w:p>
    <w:p w14:paraId="46BBEF2C" w14:textId="77777777" w:rsidR="002F5BD7" w:rsidRPr="002447F6" w:rsidRDefault="002F5BD7" w:rsidP="002F5BD7">
      <w:pPr>
        <w:pStyle w:val="ListParagraph"/>
        <w:numPr>
          <w:ilvl w:val="0"/>
          <w:numId w:val="27"/>
        </w:numPr>
        <w:spacing w:after="120" w:line="240" w:lineRule="auto"/>
        <w:ind w:left="567" w:hanging="567"/>
        <w:contextualSpacing w:val="0"/>
      </w:pPr>
      <w:r w:rsidRPr="002447F6">
        <w:t>The panel should comprise professionals with the required skills, knowledge and organisational autonomy</w:t>
      </w:r>
      <w:r>
        <w:t xml:space="preserve"> and authority </w:t>
      </w:r>
      <w:r w:rsidRPr="002447F6">
        <w:t xml:space="preserve">to work through the complexities of the referred resident and provide advice and guidance to the referrer. </w:t>
      </w:r>
    </w:p>
    <w:p w14:paraId="32D34114" w14:textId="77777777" w:rsidR="002F5BD7" w:rsidRPr="002447F6" w:rsidRDefault="002F5BD7" w:rsidP="002F5BD7">
      <w:pPr>
        <w:pStyle w:val="ListParagraph"/>
        <w:numPr>
          <w:ilvl w:val="0"/>
          <w:numId w:val="27"/>
        </w:numPr>
        <w:spacing w:after="240" w:line="240" w:lineRule="auto"/>
        <w:ind w:left="567" w:hanging="567"/>
        <w:contextualSpacing w:val="0"/>
      </w:pPr>
      <w:r w:rsidRPr="002447F6">
        <w:t xml:space="preserve">Panel Members are expected to attend all Panel meetings and identify a suitably positioned delegate to attend in their absence. </w:t>
      </w:r>
    </w:p>
    <w:p w14:paraId="6D746ACA" w14:textId="77777777" w:rsidR="002F5BD7" w:rsidRDefault="002F5BD7" w:rsidP="002F5BD7">
      <w:pPr>
        <w:rPr>
          <w:b/>
          <w:bCs/>
        </w:rPr>
      </w:pPr>
      <w:r w:rsidRPr="00942DE1">
        <w:rPr>
          <w:b/>
          <w:bCs/>
        </w:rPr>
        <w:t xml:space="preserve">Frequency and Chair </w:t>
      </w:r>
    </w:p>
    <w:p w14:paraId="2631AF03" w14:textId="77777777" w:rsidR="002F5BD7" w:rsidRPr="000C450C" w:rsidRDefault="002F5BD7" w:rsidP="002F5BD7">
      <w:pPr>
        <w:pStyle w:val="ListParagraph"/>
        <w:numPr>
          <w:ilvl w:val="0"/>
          <w:numId w:val="27"/>
        </w:numPr>
        <w:spacing w:after="120" w:line="240" w:lineRule="auto"/>
        <w:ind w:left="567" w:hanging="567"/>
        <w:contextualSpacing w:val="0"/>
      </w:pPr>
      <w:r w:rsidRPr="000C450C">
        <w:t xml:space="preserve">The MARF </w:t>
      </w:r>
      <w:r>
        <w:t xml:space="preserve">panel </w:t>
      </w:r>
      <w:r w:rsidRPr="000C450C">
        <w:t xml:space="preserve">will meet </w:t>
      </w:r>
      <w:r>
        <w:t xml:space="preserve">for two hours </w:t>
      </w:r>
      <w:r w:rsidRPr="000C450C">
        <w:t xml:space="preserve">every </w:t>
      </w:r>
      <w:r>
        <w:t>month</w:t>
      </w:r>
      <w:r w:rsidRPr="00EF5C18">
        <w:t>.</w:t>
      </w:r>
    </w:p>
    <w:p w14:paraId="5B13C1A8" w14:textId="77777777" w:rsidR="002F5BD7" w:rsidRPr="000C450C" w:rsidRDefault="002F5BD7" w:rsidP="002F5BD7">
      <w:pPr>
        <w:pStyle w:val="ListParagraph"/>
        <w:numPr>
          <w:ilvl w:val="0"/>
          <w:numId w:val="27"/>
        </w:numPr>
        <w:spacing w:after="120" w:line="240" w:lineRule="auto"/>
        <w:ind w:left="567" w:hanging="567"/>
        <w:contextualSpacing w:val="0"/>
      </w:pPr>
      <w:r w:rsidRPr="000C450C">
        <w:t xml:space="preserve"> The MARF panel is nominally hosted by RBWM Adult Social Care with the required multi-agency support to the functions of the panel. </w:t>
      </w:r>
    </w:p>
    <w:p w14:paraId="1FF93362" w14:textId="77777777" w:rsidR="002F5BD7" w:rsidRPr="000C450C" w:rsidRDefault="002F5BD7" w:rsidP="002F5BD7">
      <w:pPr>
        <w:pStyle w:val="ListParagraph"/>
        <w:numPr>
          <w:ilvl w:val="0"/>
          <w:numId w:val="27"/>
        </w:numPr>
        <w:spacing w:after="120" w:line="240" w:lineRule="auto"/>
        <w:ind w:left="567" w:hanging="567"/>
        <w:contextualSpacing w:val="0"/>
      </w:pPr>
      <w:r w:rsidRPr="000C450C">
        <w:lastRenderedPageBreak/>
        <w:t xml:space="preserve">A Chair and co- Chair will be identified every </w:t>
      </w:r>
      <w:r>
        <w:t>six</w:t>
      </w:r>
      <w:r w:rsidRPr="000C450C">
        <w:t xml:space="preserve"> months on a rolling basis. The Chair and Deputy Chair will be responsible for screening all referrals to ensure the appropriateness and that all criteria have been met prior to presentation</w:t>
      </w:r>
      <w:r>
        <w:t xml:space="preserve"> to the panel</w:t>
      </w:r>
      <w:r w:rsidRPr="000C450C">
        <w:t xml:space="preserve">. </w:t>
      </w:r>
    </w:p>
    <w:p w14:paraId="3634F8EA" w14:textId="77777777" w:rsidR="002F5BD7" w:rsidRPr="000C450C" w:rsidRDefault="002F5BD7" w:rsidP="002F5BD7">
      <w:pPr>
        <w:pStyle w:val="ListParagraph"/>
        <w:numPr>
          <w:ilvl w:val="0"/>
          <w:numId w:val="27"/>
        </w:numPr>
        <w:spacing w:after="120" w:line="240" w:lineRule="auto"/>
        <w:ind w:left="567" w:hanging="567"/>
        <w:contextualSpacing w:val="0"/>
      </w:pPr>
      <w:r w:rsidRPr="000C450C">
        <w:t xml:space="preserve">The Chair and Deputy Chair will put together a Feedback &amp; Learning </w:t>
      </w:r>
      <w:r>
        <w:t xml:space="preserve">Summary </w:t>
      </w:r>
      <w:r w:rsidRPr="000C450C">
        <w:t xml:space="preserve">Report at the end of their period as Chairs. </w:t>
      </w:r>
    </w:p>
    <w:p w14:paraId="293DF955" w14:textId="77777777" w:rsidR="002F5BD7" w:rsidRDefault="002F5BD7" w:rsidP="002F5BD7">
      <w:pPr>
        <w:pStyle w:val="ListParagraph"/>
        <w:numPr>
          <w:ilvl w:val="0"/>
          <w:numId w:val="27"/>
        </w:numPr>
        <w:spacing w:after="120" w:line="240" w:lineRule="auto"/>
        <w:ind w:left="567" w:hanging="567"/>
        <w:contextualSpacing w:val="0"/>
      </w:pPr>
      <w:r w:rsidRPr="000C450C">
        <w:t xml:space="preserve">The aim of this report </w:t>
      </w:r>
      <w:r>
        <w:t xml:space="preserve">will be </w:t>
      </w:r>
      <w:r w:rsidRPr="000C450C">
        <w:t>to highlight overarching themes being brought to panel, emerging areas of concern and identified gaps in the offer to RBWM residents</w:t>
      </w:r>
      <w:r>
        <w:t xml:space="preserve"> and sharing best practice examples</w:t>
      </w:r>
      <w:r w:rsidRPr="000C450C">
        <w:t xml:space="preserve">. These will be presented </w:t>
      </w:r>
      <w:r>
        <w:t>to</w:t>
      </w:r>
      <w:r w:rsidRPr="000C450C">
        <w:t xml:space="preserve"> the Safeguarding </w:t>
      </w:r>
      <w:r>
        <w:t>Partnership</w:t>
      </w:r>
      <w:r w:rsidRPr="000C450C">
        <w:t xml:space="preserve"> and will be the responsibility of Panel Members to circulate within their organisation, where it is appropriate to do so.</w:t>
      </w:r>
    </w:p>
    <w:p w14:paraId="499300EE" w14:textId="77777777" w:rsidR="002F5BD7" w:rsidRPr="000C450C" w:rsidRDefault="002F5BD7" w:rsidP="002F5BD7">
      <w:pPr>
        <w:rPr>
          <w:b/>
          <w:bCs/>
        </w:rPr>
      </w:pPr>
      <w:r>
        <w:rPr>
          <w:b/>
          <w:bCs/>
        </w:rPr>
        <w:t xml:space="preserve">Core </w:t>
      </w:r>
      <w:r w:rsidRPr="000C450C">
        <w:rPr>
          <w:b/>
          <w:bCs/>
        </w:rPr>
        <w:t>Membership</w:t>
      </w:r>
    </w:p>
    <w:tbl>
      <w:tblPr>
        <w:tblStyle w:val="TableGrid"/>
        <w:tblW w:w="0" w:type="auto"/>
        <w:tblLook w:val="04A0" w:firstRow="1" w:lastRow="0" w:firstColumn="1" w:lastColumn="0" w:noHBand="0" w:noVBand="1"/>
      </w:tblPr>
      <w:tblGrid>
        <w:gridCol w:w="4390"/>
        <w:gridCol w:w="3402"/>
        <w:gridCol w:w="2551"/>
      </w:tblGrid>
      <w:tr w:rsidR="002F5BD7" w:rsidRPr="005D2CC9" w14:paraId="339EC2C8" w14:textId="77777777" w:rsidTr="00AA4AAC">
        <w:tc>
          <w:tcPr>
            <w:tcW w:w="4390" w:type="dxa"/>
            <w:shd w:val="clear" w:color="auto" w:fill="D9D9D9" w:themeFill="background1" w:themeFillShade="D9"/>
          </w:tcPr>
          <w:p w14:paraId="27977624" w14:textId="77777777" w:rsidR="002F5BD7" w:rsidRPr="005D2CC9" w:rsidRDefault="002F5BD7" w:rsidP="000C0F9D">
            <w:pPr>
              <w:jc w:val="center"/>
              <w:rPr>
                <w:b/>
                <w:bCs/>
              </w:rPr>
            </w:pPr>
            <w:r w:rsidRPr="005D2CC9">
              <w:rPr>
                <w:b/>
                <w:bCs/>
              </w:rPr>
              <w:t>Name</w:t>
            </w:r>
          </w:p>
        </w:tc>
        <w:tc>
          <w:tcPr>
            <w:tcW w:w="3402" w:type="dxa"/>
            <w:shd w:val="clear" w:color="auto" w:fill="D9D9D9" w:themeFill="background1" w:themeFillShade="D9"/>
          </w:tcPr>
          <w:p w14:paraId="789C0815" w14:textId="77777777" w:rsidR="002F5BD7" w:rsidRPr="005D2CC9" w:rsidRDefault="002F5BD7" w:rsidP="000C0F9D">
            <w:pPr>
              <w:jc w:val="center"/>
              <w:rPr>
                <w:b/>
                <w:bCs/>
              </w:rPr>
            </w:pPr>
            <w:r w:rsidRPr="005D2CC9">
              <w:rPr>
                <w:b/>
                <w:bCs/>
              </w:rPr>
              <w:t>Agency</w:t>
            </w:r>
          </w:p>
        </w:tc>
        <w:tc>
          <w:tcPr>
            <w:tcW w:w="2551" w:type="dxa"/>
            <w:shd w:val="clear" w:color="auto" w:fill="D9D9D9" w:themeFill="background1" w:themeFillShade="D9"/>
          </w:tcPr>
          <w:p w14:paraId="14EF1900" w14:textId="77777777" w:rsidR="002F5BD7" w:rsidRPr="005D2CC9" w:rsidRDefault="002F5BD7" w:rsidP="000C0F9D">
            <w:pPr>
              <w:jc w:val="center"/>
              <w:rPr>
                <w:b/>
                <w:bCs/>
              </w:rPr>
            </w:pPr>
            <w:r w:rsidRPr="005D2CC9">
              <w:rPr>
                <w:b/>
                <w:bCs/>
              </w:rPr>
              <w:t>Role</w:t>
            </w:r>
          </w:p>
        </w:tc>
      </w:tr>
      <w:tr w:rsidR="002F5BD7" w14:paraId="6C220020" w14:textId="77777777" w:rsidTr="00AA4AAC">
        <w:tc>
          <w:tcPr>
            <w:tcW w:w="4390" w:type="dxa"/>
          </w:tcPr>
          <w:p w14:paraId="6CA34BD2" w14:textId="295C9F1E" w:rsidR="002F5BD7" w:rsidRDefault="00AD7A6C" w:rsidP="000C0F9D">
            <w:r>
              <w:t>Mary Francis</w:t>
            </w:r>
            <w:r w:rsidR="00593597">
              <w:t xml:space="preserve"> tbc</w:t>
            </w:r>
          </w:p>
        </w:tc>
        <w:tc>
          <w:tcPr>
            <w:tcW w:w="3402" w:type="dxa"/>
          </w:tcPr>
          <w:p w14:paraId="4FA096F9" w14:textId="77777777" w:rsidR="002F5BD7" w:rsidRDefault="002F5BD7" w:rsidP="000C0F9D">
            <w:r>
              <w:t>RBWM ASC (Co-Chair)</w:t>
            </w:r>
          </w:p>
        </w:tc>
        <w:tc>
          <w:tcPr>
            <w:tcW w:w="2551" w:type="dxa"/>
          </w:tcPr>
          <w:p w14:paraId="5ECCA6A5" w14:textId="50E9D185" w:rsidR="002F5BD7" w:rsidRDefault="006E05E1" w:rsidP="000C0F9D">
            <w:r>
              <w:t>Principal Social Worker</w:t>
            </w:r>
          </w:p>
        </w:tc>
      </w:tr>
      <w:tr w:rsidR="002F5BD7" w14:paraId="51931D2F" w14:textId="77777777" w:rsidTr="00AA4AAC">
        <w:tc>
          <w:tcPr>
            <w:tcW w:w="4390" w:type="dxa"/>
          </w:tcPr>
          <w:p w14:paraId="6F6BB2F3" w14:textId="43D22DFD" w:rsidR="002F5BD7" w:rsidRDefault="00593597" w:rsidP="000C0F9D">
            <w:r>
              <w:t>To be confirmed</w:t>
            </w:r>
          </w:p>
        </w:tc>
        <w:tc>
          <w:tcPr>
            <w:tcW w:w="3402" w:type="dxa"/>
          </w:tcPr>
          <w:p w14:paraId="11BD00B4" w14:textId="77777777" w:rsidR="002F5BD7" w:rsidRDefault="002F5BD7" w:rsidP="000C0F9D">
            <w:r>
              <w:t>RBWM ASC (Co-Chair)</w:t>
            </w:r>
          </w:p>
        </w:tc>
        <w:tc>
          <w:tcPr>
            <w:tcW w:w="2551" w:type="dxa"/>
          </w:tcPr>
          <w:p w14:paraId="1AD0A693" w14:textId="1C79E427" w:rsidR="002F5BD7" w:rsidRDefault="00D6797B" w:rsidP="000C0F9D">
            <w:r>
              <w:t>MCA and DoLs Lead</w:t>
            </w:r>
          </w:p>
        </w:tc>
      </w:tr>
      <w:tr w:rsidR="002F5BD7" w14:paraId="0AD51264" w14:textId="77777777" w:rsidTr="00AA4AAC">
        <w:tc>
          <w:tcPr>
            <w:tcW w:w="4390" w:type="dxa"/>
          </w:tcPr>
          <w:p w14:paraId="13D36E5E" w14:textId="77777777" w:rsidR="002F5BD7" w:rsidRDefault="002F5BD7" w:rsidP="000C0F9D">
            <w:r w:rsidRPr="0079562A">
              <w:rPr>
                <w:highlight w:val="yellow"/>
              </w:rPr>
              <w:t>To be confirmed</w:t>
            </w:r>
          </w:p>
        </w:tc>
        <w:tc>
          <w:tcPr>
            <w:tcW w:w="3402" w:type="dxa"/>
          </w:tcPr>
          <w:p w14:paraId="313DBAE8" w14:textId="77777777" w:rsidR="002F5BD7" w:rsidRDefault="002F5BD7" w:rsidP="000C0F9D">
            <w:r>
              <w:t>Thames Valley Police</w:t>
            </w:r>
          </w:p>
        </w:tc>
        <w:tc>
          <w:tcPr>
            <w:tcW w:w="2551" w:type="dxa"/>
          </w:tcPr>
          <w:p w14:paraId="283816F2" w14:textId="77777777" w:rsidR="002F5BD7" w:rsidRDefault="002F5BD7" w:rsidP="000C0F9D"/>
        </w:tc>
      </w:tr>
      <w:tr w:rsidR="002F5BD7" w14:paraId="6A917523" w14:textId="77777777" w:rsidTr="00AA4AAC">
        <w:tc>
          <w:tcPr>
            <w:tcW w:w="4390" w:type="dxa"/>
          </w:tcPr>
          <w:p w14:paraId="2B2F3CF4" w14:textId="13C192C2" w:rsidR="002F5BD7" w:rsidRDefault="008361BA" w:rsidP="000C0F9D">
            <w:r>
              <w:t>Deirdre Race</w:t>
            </w:r>
            <w:r w:rsidR="00C57765">
              <w:t>/</w:t>
            </w:r>
            <w:r w:rsidR="002F5BD7">
              <w:t>Ablen Dacalos</w:t>
            </w:r>
            <w:r w:rsidR="00C57765">
              <w:t>/Maria Magno</w:t>
            </w:r>
          </w:p>
        </w:tc>
        <w:tc>
          <w:tcPr>
            <w:tcW w:w="3402" w:type="dxa"/>
          </w:tcPr>
          <w:p w14:paraId="4E422013" w14:textId="77777777" w:rsidR="002F5BD7" w:rsidRDefault="002F5BD7" w:rsidP="000C0F9D">
            <w:r>
              <w:t>Frimley HCFT</w:t>
            </w:r>
          </w:p>
        </w:tc>
        <w:tc>
          <w:tcPr>
            <w:tcW w:w="2551" w:type="dxa"/>
          </w:tcPr>
          <w:p w14:paraId="59D56506" w14:textId="02B536CA" w:rsidR="002F5BD7" w:rsidRDefault="00867E94" w:rsidP="000C0F9D">
            <w:r>
              <w:t>Head of Safeguarding &amp; Vulnerable Patient</w:t>
            </w:r>
            <w:r w:rsidR="005C2035">
              <w:t>s</w:t>
            </w:r>
            <w:r w:rsidR="00BE7822">
              <w:t>/Named</w:t>
            </w:r>
            <w:r w:rsidR="00DF38C1">
              <w:t>/</w:t>
            </w:r>
            <w:r w:rsidR="00BE7822">
              <w:t>Deputy Named</w:t>
            </w:r>
            <w:r w:rsidR="00DF38C1">
              <w:t xml:space="preserve"> Nurse Adults</w:t>
            </w:r>
          </w:p>
        </w:tc>
      </w:tr>
      <w:tr w:rsidR="002F5BD7" w14:paraId="2D38DC27" w14:textId="77777777" w:rsidTr="00AA4AAC">
        <w:tc>
          <w:tcPr>
            <w:tcW w:w="4390" w:type="dxa"/>
          </w:tcPr>
          <w:p w14:paraId="6947B760" w14:textId="4F37D5A0" w:rsidR="002F5BD7" w:rsidRDefault="002F5BD7" w:rsidP="000C0F9D">
            <w:r>
              <w:t>Gemma Nunn</w:t>
            </w:r>
            <w:r w:rsidR="00166E37">
              <w:t xml:space="preserve"> or the named professional</w:t>
            </w:r>
          </w:p>
        </w:tc>
        <w:tc>
          <w:tcPr>
            <w:tcW w:w="3402" w:type="dxa"/>
          </w:tcPr>
          <w:p w14:paraId="7F52BAC8" w14:textId="77777777" w:rsidR="002F5BD7" w:rsidRDefault="002F5BD7" w:rsidP="000C0F9D">
            <w:r>
              <w:t>Berkshire HCFT</w:t>
            </w:r>
          </w:p>
        </w:tc>
        <w:tc>
          <w:tcPr>
            <w:tcW w:w="2551" w:type="dxa"/>
          </w:tcPr>
          <w:p w14:paraId="23D493DA" w14:textId="7F5553A6" w:rsidR="002F5BD7" w:rsidRDefault="00E25000" w:rsidP="000C0F9D">
            <w:r>
              <w:t>for safeguarding adults</w:t>
            </w:r>
          </w:p>
        </w:tc>
      </w:tr>
      <w:tr w:rsidR="002F5BD7" w14:paraId="533526B0" w14:textId="77777777" w:rsidTr="00407F98">
        <w:tc>
          <w:tcPr>
            <w:tcW w:w="4390" w:type="dxa"/>
            <w:vAlign w:val="center"/>
          </w:tcPr>
          <w:p w14:paraId="7962825B" w14:textId="77777777" w:rsidR="002F5BD7" w:rsidRDefault="002F5BD7" w:rsidP="00407F98">
            <w:r>
              <w:t>Trevor Pask/Alex Szantai</w:t>
            </w:r>
          </w:p>
        </w:tc>
        <w:tc>
          <w:tcPr>
            <w:tcW w:w="3402" w:type="dxa"/>
            <w:vAlign w:val="center"/>
          </w:tcPr>
          <w:p w14:paraId="532FD41E" w14:textId="77777777" w:rsidR="002F5BD7" w:rsidRDefault="002F5BD7" w:rsidP="00407F98">
            <w:r>
              <w:t>RBWM Housing</w:t>
            </w:r>
          </w:p>
        </w:tc>
        <w:tc>
          <w:tcPr>
            <w:tcW w:w="2551" w:type="dxa"/>
          </w:tcPr>
          <w:p w14:paraId="6CE974DD" w14:textId="7871529A" w:rsidR="002F5BD7" w:rsidRDefault="00407F98" w:rsidP="000C0F9D">
            <w:r w:rsidRPr="00407F98">
              <w:t>Housing Strategy, Performance &amp; Inclusion Manager</w:t>
            </w:r>
          </w:p>
        </w:tc>
      </w:tr>
      <w:tr w:rsidR="002F5BD7" w14:paraId="2797C3DA" w14:textId="77777777" w:rsidTr="00AA4AAC">
        <w:tc>
          <w:tcPr>
            <w:tcW w:w="4390" w:type="dxa"/>
          </w:tcPr>
          <w:p w14:paraId="391A1710" w14:textId="6FCF12D0" w:rsidR="002F5BD7" w:rsidRDefault="000D2577" w:rsidP="000C0F9D">
            <w:r>
              <w:t>Edward Sears</w:t>
            </w:r>
            <w:r w:rsidR="0078066A">
              <w:t>/Mimi Watson</w:t>
            </w:r>
          </w:p>
        </w:tc>
        <w:tc>
          <w:tcPr>
            <w:tcW w:w="3402" w:type="dxa"/>
          </w:tcPr>
          <w:p w14:paraId="38F39495" w14:textId="77777777" w:rsidR="002F5BD7" w:rsidRDefault="002F5BD7" w:rsidP="000C0F9D">
            <w:r>
              <w:t>Abri Housing</w:t>
            </w:r>
          </w:p>
        </w:tc>
        <w:tc>
          <w:tcPr>
            <w:tcW w:w="2551" w:type="dxa"/>
          </w:tcPr>
          <w:p w14:paraId="7397F4D0" w14:textId="77777777" w:rsidR="002F5BD7" w:rsidRDefault="002F5BD7" w:rsidP="000C0F9D">
            <w:r>
              <w:t>Housing Manager</w:t>
            </w:r>
          </w:p>
        </w:tc>
      </w:tr>
      <w:tr w:rsidR="002F5BD7" w14:paraId="2477060C" w14:textId="77777777" w:rsidTr="00AA4AAC">
        <w:tc>
          <w:tcPr>
            <w:tcW w:w="4390" w:type="dxa"/>
          </w:tcPr>
          <w:p w14:paraId="04415871" w14:textId="6151B1D6" w:rsidR="002F5BD7" w:rsidRDefault="002F5BD7" w:rsidP="000C0F9D">
            <w:r>
              <w:t xml:space="preserve">Tamara </w:t>
            </w:r>
            <w:r w:rsidR="00764B26">
              <w:t>Suppria</w:t>
            </w:r>
          </w:p>
        </w:tc>
        <w:tc>
          <w:tcPr>
            <w:tcW w:w="3402" w:type="dxa"/>
          </w:tcPr>
          <w:p w14:paraId="59EA9D26" w14:textId="77777777" w:rsidR="002F5BD7" w:rsidRDefault="002F5BD7" w:rsidP="000C0F9D">
            <w:r>
              <w:t>Housing Solutions</w:t>
            </w:r>
          </w:p>
        </w:tc>
        <w:tc>
          <w:tcPr>
            <w:tcW w:w="2551" w:type="dxa"/>
          </w:tcPr>
          <w:p w14:paraId="189B9A31" w14:textId="3D612BB0" w:rsidR="002F5BD7" w:rsidRDefault="00FC6A77" w:rsidP="000C0F9D">
            <w:r>
              <w:t>Safeguarding Lead</w:t>
            </w:r>
          </w:p>
        </w:tc>
      </w:tr>
      <w:tr w:rsidR="002F5BD7" w14:paraId="414314D6" w14:textId="77777777" w:rsidTr="00AA4AAC">
        <w:tc>
          <w:tcPr>
            <w:tcW w:w="4390" w:type="dxa"/>
          </w:tcPr>
          <w:p w14:paraId="052FAF56" w14:textId="3D08D18C" w:rsidR="002F5BD7" w:rsidRDefault="00B24EF5" w:rsidP="000C0F9D">
            <w:r>
              <w:t>Charlotte Drummond</w:t>
            </w:r>
          </w:p>
        </w:tc>
        <w:tc>
          <w:tcPr>
            <w:tcW w:w="3402" w:type="dxa"/>
          </w:tcPr>
          <w:p w14:paraId="116639D5" w14:textId="77777777" w:rsidR="002F5BD7" w:rsidRDefault="002F5BD7" w:rsidP="000C0F9D">
            <w:r>
              <w:t>Cranstoun</w:t>
            </w:r>
          </w:p>
        </w:tc>
        <w:tc>
          <w:tcPr>
            <w:tcW w:w="2551" w:type="dxa"/>
          </w:tcPr>
          <w:p w14:paraId="19C54DB7" w14:textId="0EA51F11" w:rsidR="002F5BD7" w:rsidRDefault="00F312C9" w:rsidP="000C0F9D">
            <w:r>
              <w:t>Service M</w:t>
            </w:r>
            <w:r w:rsidR="00E16AD9">
              <w:t>anager</w:t>
            </w:r>
          </w:p>
        </w:tc>
      </w:tr>
    </w:tbl>
    <w:p w14:paraId="458327CA" w14:textId="77777777" w:rsidR="002F5BD7" w:rsidRDefault="002F5BD7" w:rsidP="00C10402">
      <w:pPr>
        <w:spacing w:after="0" w:line="240" w:lineRule="auto"/>
      </w:pPr>
    </w:p>
    <w:p w14:paraId="2DF13C71" w14:textId="6A8B41D8" w:rsidR="009D0954" w:rsidRDefault="009D0954" w:rsidP="009D0954">
      <w:pPr>
        <w:pStyle w:val="ListParagraph"/>
        <w:numPr>
          <w:ilvl w:val="0"/>
          <w:numId w:val="27"/>
        </w:numPr>
        <w:spacing w:after="120" w:line="240" w:lineRule="auto"/>
        <w:ind w:left="567" w:hanging="567"/>
        <w:contextualSpacing w:val="0"/>
      </w:pPr>
      <w:r w:rsidRPr="000C450C">
        <w:t>The</w:t>
      </w:r>
      <w:r>
        <w:t xml:space="preserve">re is an expectation that the initial referrer </w:t>
      </w:r>
      <w:r w:rsidR="0024157E">
        <w:t>will attend those panel meetings where the case is discussed.</w:t>
      </w:r>
    </w:p>
    <w:p w14:paraId="539A4640" w14:textId="77777777" w:rsidR="002F5BD7" w:rsidRDefault="002F5BD7" w:rsidP="002F5BD7">
      <w:pPr>
        <w:rPr>
          <w:b/>
          <w:bCs/>
        </w:rPr>
      </w:pPr>
      <w:r w:rsidRPr="005D2CC9">
        <w:rPr>
          <w:b/>
          <w:bCs/>
        </w:rPr>
        <w:t xml:space="preserve">Additional </w:t>
      </w:r>
      <w:r>
        <w:rPr>
          <w:b/>
          <w:bCs/>
        </w:rPr>
        <w:t>agencies that may need to be invited depending on the</w:t>
      </w:r>
      <w:r w:rsidRPr="005D2CC9">
        <w:rPr>
          <w:b/>
          <w:bCs/>
        </w:rPr>
        <w:t xml:space="preserve"> </w:t>
      </w:r>
      <w:r>
        <w:rPr>
          <w:b/>
          <w:bCs/>
        </w:rPr>
        <w:t>details of the referred case</w:t>
      </w:r>
    </w:p>
    <w:p w14:paraId="6085E53B" w14:textId="77777777" w:rsidR="002F5BD7" w:rsidRDefault="002F5BD7" w:rsidP="001A7EC4">
      <w:pPr>
        <w:pStyle w:val="ListParagraph"/>
        <w:numPr>
          <w:ilvl w:val="0"/>
          <w:numId w:val="28"/>
        </w:numPr>
        <w:spacing w:after="0" w:line="240" w:lineRule="auto"/>
        <w:contextualSpacing w:val="0"/>
      </w:pPr>
      <w:r w:rsidRPr="005D2CC9">
        <w:t>Achieving for Children</w:t>
      </w:r>
    </w:p>
    <w:p w14:paraId="0F4CA96D" w14:textId="77777777" w:rsidR="00392DB3" w:rsidRDefault="00392DB3" w:rsidP="001A7EC4">
      <w:pPr>
        <w:pStyle w:val="ListParagraph"/>
        <w:numPr>
          <w:ilvl w:val="0"/>
          <w:numId w:val="28"/>
        </w:numPr>
        <w:spacing w:after="0" w:line="240" w:lineRule="auto"/>
        <w:contextualSpacing w:val="0"/>
      </w:pPr>
      <w:r>
        <w:t>Mental health services</w:t>
      </w:r>
    </w:p>
    <w:p w14:paraId="0BB7FC6D" w14:textId="3896E143" w:rsidR="002F5BD7" w:rsidRDefault="00926761" w:rsidP="001A7EC4">
      <w:pPr>
        <w:pStyle w:val="ListParagraph"/>
        <w:numPr>
          <w:ilvl w:val="0"/>
          <w:numId w:val="28"/>
        </w:numPr>
        <w:spacing w:after="0" w:line="240" w:lineRule="auto"/>
        <w:contextualSpacing w:val="0"/>
      </w:pPr>
      <w:r>
        <w:t xml:space="preserve">The </w:t>
      </w:r>
      <w:r w:rsidR="002F5BD7">
        <w:t>DASH</w:t>
      </w:r>
      <w:r>
        <w:t xml:space="preserve"> Charity</w:t>
      </w:r>
    </w:p>
    <w:p w14:paraId="2C5B9BF8" w14:textId="77777777" w:rsidR="002F5BD7" w:rsidRDefault="002F5BD7" w:rsidP="001A7EC4">
      <w:pPr>
        <w:pStyle w:val="ListParagraph"/>
        <w:numPr>
          <w:ilvl w:val="0"/>
          <w:numId w:val="28"/>
        </w:numPr>
        <w:spacing w:after="240" w:line="240" w:lineRule="auto"/>
        <w:ind w:left="714" w:hanging="357"/>
        <w:contextualSpacing w:val="0"/>
      </w:pPr>
      <w:r>
        <w:t>Probation</w:t>
      </w:r>
    </w:p>
    <w:p w14:paraId="517B3FAD" w14:textId="77777777" w:rsidR="002F5BD7" w:rsidRPr="000C450C" w:rsidRDefault="002F5BD7" w:rsidP="002F5BD7">
      <w:pPr>
        <w:rPr>
          <w:b/>
          <w:bCs/>
        </w:rPr>
      </w:pPr>
      <w:r>
        <w:rPr>
          <w:b/>
          <w:bCs/>
        </w:rPr>
        <w:t>Expected attendance</w:t>
      </w:r>
    </w:p>
    <w:p w14:paraId="0046ADBD" w14:textId="77777777" w:rsidR="002F5BD7" w:rsidRDefault="002F5BD7" w:rsidP="001A7EC4">
      <w:pPr>
        <w:pStyle w:val="ListParagraph"/>
        <w:numPr>
          <w:ilvl w:val="0"/>
          <w:numId w:val="27"/>
        </w:numPr>
        <w:spacing w:after="240" w:line="240" w:lineRule="auto"/>
        <w:ind w:left="567" w:hanging="567"/>
        <w:contextualSpacing w:val="0"/>
      </w:pPr>
      <w:r w:rsidRPr="000C450C">
        <w:t xml:space="preserve">It is expected that Panel members or representatives of the </w:t>
      </w:r>
      <w:r>
        <w:t xml:space="preserve">agencies involved </w:t>
      </w:r>
      <w:r w:rsidRPr="000C450C">
        <w:t xml:space="preserve">will attend a minimum of 8 </w:t>
      </w:r>
      <w:r>
        <w:t xml:space="preserve">of the 12 </w:t>
      </w:r>
      <w:r w:rsidRPr="000C450C">
        <w:t>meetings each year. The MA</w:t>
      </w:r>
      <w:r>
        <w:t>RF</w:t>
      </w:r>
      <w:r w:rsidRPr="000C450C">
        <w:t xml:space="preserve"> expectation is that each member should attend at least three quarters of scheduled meetings.</w:t>
      </w:r>
    </w:p>
    <w:p w14:paraId="3283CFA0" w14:textId="77777777" w:rsidR="002F5BD7" w:rsidRDefault="002F5BD7" w:rsidP="002F5BD7">
      <w:pPr>
        <w:rPr>
          <w:b/>
          <w:bCs/>
        </w:rPr>
      </w:pPr>
      <w:r w:rsidRPr="00113F62">
        <w:rPr>
          <w:b/>
          <w:bCs/>
        </w:rPr>
        <w:t xml:space="preserve">Process for </w:t>
      </w:r>
      <w:r>
        <w:rPr>
          <w:b/>
          <w:bCs/>
        </w:rPr>
        <w:t>m</w:t>
      </w:r>
      <w:r w:rsidRPr="00113F62">
        <w:rPr>
          <w:b/>
          <w:bCs/>
        </w:rPr>
        <w:t xml:space="preserve">onitoring </w:t>
      </w:r>
      <w:r>
        <w:rPr>
          <w:b/>
          <w:bCs/>
        </w:rPr>
        <w:t>MARF panels</w:t>
      </w:r>
    </w:p>
    <w:p w14:paraId="05C10E2A" w14:textId="77777777" w:rsidR="002F5BD7" w:rsidRPr="00113F62" w:rsidRDefault="002F5BD7" w:rsidP="00EC66DD">
      <w:pPr>
        <w:pStyle w:val="ListParagraph"/>
        <w:numPr>
          <w:ilvl w:val="0"/>
          <w:numId w:val="27"/>
        </w:numPr>
        <w:spacing w:after="120" w:line="240" w:lineRule="auto"/>
        <w:ind w:left="567" w:hanging="567"/>
        <w:contextualSpacing w:val="0"/>
      </w:pPr>
      <w:r>
        <w:t xml:space="preserve">The </w:t>
      </w:r>
      <w:r w:rsidRPr="00113F62">
        <w:t xml:space="preserve">RBWM MARF </w:t>
      </w:r>
      <w:r>
        <w:t xml:space="preserve">Panel Chair </w:t>
      </w:r>
      <w:r w:rsidRPr="00113F62">
        <w:t>will review the minutes of the meetings prior to distribution to panel members, referrers and their line managers.</w:t>
      </w:r>
    </w:p>
    <w:p w14:paraId="5A49055F" w14:textId="77777777" w:rsidR="002F5BD7" w:rsidRPr="00113F62" w:rsidRDefault="002F5BD7" w:rsidP="00EC66DD">
      <w:pPr>
        <w:pStyle w:val="ListParagraph"/>
        <w:numPr>
          <w:ilvl w:val="0"/>
          <w:numId w:val="27"/>
        </w:numPr>
        <w:spacing w:after="120" w:line="240" w:lineRule="auto"/>
        <w:ind w:left="567" w:hanging="567"/>
        <w:contextualSpacing w:val="0"/>
      </w:pPr>
      <w:r w:rsidRPr="00113F62">
        <w:t xml:space="preserve">For each </w:t>
      </w:r>
      <w:r>
        <w:t xml:space="preserve">Panel </w:t>
      </w:r>
      <w:r w:rsidRPr="00113F62">
        <w:t xml:space="preserve">meeting a membership record will be kept which will be reviewed twice a year, and any attendance </w:t>
      </w:r>
      <w:r>
        <w:t xml:space="preserve">issues </w:t>
      </w:r>
      <w:r w:rsidRPr="00113F62">
        <w:t xml:space="preserve">will be </w:t>
      </w:r>
      <w:r>
        <w:t xml:space="preserve">reported to the </w:t>
      </w:r>
      <w:r w:rsidRPr="00113F62">
        <w:t>chair</w:t>
      </w:r>
      <w:r>
        <w:t xml:space="preserve"> of the Partnership Executive</w:t>
      </w:r>
      <w:r w:rsidRPr="00113F62">
        <w:t>.</w:t>
      </w:r>
    </w:p>
    <w:p w14:paraId="3E5FFC7B" w14:textId="77777777" w:rsidR="002F5BD7" w:rsidRDefault="002F5BD7" w:rsidP="00EC66DD">
      <w:pPr>
        <w:pStyle w:val="ListParagraph"/>
        <w:numPr>
          <w:ilvl w:val="0"/>
          <w:numId w:val="27"/>
        </w:numPr>
        <w:spacing w:after="120" w:line="240" w:lineRule="auto"/>
        <w:ind w:left="567" w:hanging="567"/>
        <w:contextualSpacing w:val="0"/>
      </w:pPr>
      <w:r w:rsidRPr="00113F62">
        <w:t xml:space="preserve">For each </w:t>
      </w:r>
      <w:r>
        <w:t xml:space="preserve">Panel </w:t>
      </w:r>
      <w:r w:rsidRPr="00113F62">
        <w:t>meeting an action log will be completed for submission with the minutes at the following meeting.</w:t>
      </w:r>
    </w:p>
    <w:p w14:paraId="0365D4E7" w14:textId="77777777" w:rsidR="002F5BD7" w:rsidRPr="003D7326" w:rsidRDefault="002F5BD7" w:rsidP="002F5BD7">
      <w:pPr>
        <w:rPr>
          <w:b/>
          <w:bCs/>
        </w:rPr>
      </w:pPr>
      <w:r w:rsidRPr="003D7326">
        <w:rPr>
          <w:b/>
          <w:bCs/>
        </w:rPr>
        <w:lastRenderedPageBreak/>
        <w:t xml:space="preserve">Reviewing these Terms of </w:t>
      </w:r>
      <w:r>
        <w:rPr>
          <w:b/>
          <w:bCs/>
        </w:rPr>
        <w:t>R</w:t>
      </w:r>
      <w:r w:rsidRPr="003D7326">
        <w:rPr>
          <w:b/>
          <w:bCs/>
        </w:rPr>
        <w:t>eference</w:t>
      </w:r>
    </w:p>
    <w:p w14:paraId="459C7DA7" w14:textId="77777777" w:rsidR="001764CF" w:rsidRDefault="002F5BD7" w:rsidP="002F5BD7">
      <w:pPr>
        <w:pStyle w:val="ListParagraph"/>
        <w:numPr>
          <w:ilvl w:val="0"/>
          <w:numId w:val="27"/>
        </w:numPr>
        <w:spacing w:after="120" w:line="240" w:lineRule="auto"/>
        <w:ind w:left="567" w:hanging="567"/>
        <w:contextualSpacing w:val="0"/>
        <w:sectPr w:rsidR="001764CF" w:rsidSect="002F5BD7">
          <w:headerReference w:type="default" r:id="rId17"/>
          <w:pgSz w:w="11906" w:h="16838"/>
          <w:pgMar w:top="720" w:right="720" w:bottom="720" w:left="720" w:header="708" w:footer="708" w:gutter="0"/>
          <w:cols w:space="708"/>
          <w:docGrid w:linePitch="360"/>
        </w:sectPr>
      </w:pPr>
      <w:r>
        <w:t>These terms of reference will be reviewed at regular intervals and amended in line with agencies’ requirements.</w:t>
      </w:r>
    </w:p>
    <w:p w14:paraId="63A64131" w14:textId="77777777" w:rsidR="00277F01" w:rsidRDefault="00277F01" w:rsidP="00452B61">
      <w:pPr>
        <w:spacing w:after="120" w:line="240" w:lineRule="auto"/>
        <w:rPr>
          <w:b/>
          <w:bCs/>
          <w:sz w:val="28"/>
          <w:szCs w:val="28"/>
        </w:rPr>
      </w:pPr>
    </w:p>
    <w:p w14:paraId="0F53F0AF" w14:textId="6759307E" w:rsidR="003C6F6F" w:rsidRPr="00EC66DD" w:rsidRDefault="003C6F6F" w:rsidP="00452B61">
      <w:pPr>
        <w:spacing w:after="120" w:line="240" w:lineRule="auto"/>
        <w:rPr>
          <w:b/>
          <w:bCs/>
          <w:sz w:val="28"/>
          <w:szCs w:val="28"/>
        </w:rPr>
      </w:pPr>
      <w:r w:rsidRPr="00EC66DD">
        <w:rPr>
          <w:b/>
          <w:bCs/>
          <w:sz w:val="28"/>
          <w:szCs w:val="28"/>
        </w:rPr>
        <w:t xml:space="preserve">Is the framework an alternative for Section 42 Care Act enquiries? </w:t>
      </w:r>
    </w:p>
    <w:p w14:paraId="224520F3" w14:textId="77777777" w:rsidR="003C6F6F" w:rsidRDefault="003C6F6F" w:rsidP="003C6F6F">
      <w:r w:rsidRPr="002629B4">
        <w:t xml:space="preserve">No. The Framework is for </w:t>
      </w:r>
      <w:r>
        <w:t xml:space="preserve">considering issues of </w:t>
      </w:r>
      <w:r w:rsidRPr="002629B4">
        <w:t xml:space="preserve">high risk in relation to concerns that have been assessed as not meeting the 3 statutory criteria Section 42 (1) Care Act 2014. If in doubt, please contact the Adult Safeguarding Team on. To report a safeguarding concern, see our web page on Making a Safeguarding Referral. </w:t>
      </w:r>
    </w:p>
    <w:p w14:paraId="510DC6AB" w14:textId="77777777" w:rsidR="003C6F6F" w:rsidRPr="00795183" w:rsidRDefault="003C6F6F" w:rsidP="00452B61">
      <w:pPr>
        <w:spacing w:after="120" w:line="240" w:lineRule="auto"/>
        <w:rPr>
          <w:b/>
          <w:bCs/>
          <w:sz w:val="28"/>
          <w:szCs w:val="28"/>
        </w:rPr>
      </w:pPr>
      <w:r w:rsidRPr="00795183">
        <w:rPr>
          <w:b/>
          <w:bCs/>
          <w:sz w:val="28"/>
          <w:szCs w:val="28"/>
        </w:rPr>
        <w:t xml:space="preserve">What is the purpose of the framework? </w:t>
      </w:r>
    </w:p>
    <w:p w14:paraId="188B7766" w14:textId="77777777" w:rsidR="003C6F6F" w:rsidRDefault="003C6F6F" w:rsidP="003C6F6F">
      <w:r w:rsidRPr="002629B4">
        <w:t xml:space="preserve">The framework is a method used by </w:t>
      </w:r>
      <w:r>
        <w:t xml:space="preserve">professionals, both statutory and non-statutory, working in the Royal Borough </w:t>
      </w:r>
      <w:r w:rsidRPr="002629B4">
        <w:t>with adults who are at high risk of significant harm due to their circumstances.</w:t>
      </w:r>
    </w:p>
    <w:p w14:paraId="39703F66" w14:textId="77777777" w:rsidR="003C6F6F" w:rsidRDefault="003C6F6F" w:rsidP="003C6F6F">
      <w:r>
        <w:t>The framework is designed to</w:t>
      </w:r>
      <w:r w:rsidRPr="002629B4">
        <w:t xml:space="preserve"> bring together senior professionals from health, social care, the police, housing, and other agencies</w:t>
      </w:r>
      <w:r>
        <w:t xml:space="preserve"> to provide advice, support and additional services where appropriate to try and mitigate the assessed risks.</w:t>
      </w:r>
    </w:p>
    <w:p w14:paraId="223D0080" w14:textId="77777777" w:rsidR="003C6F6F" w:rsidRDefault="003C6F6F" w:rsidP="003C6F6F">
      <w:r w:rsidRPr="002629B4">
        <w:t xml:space="preserve">It also involves the adult in question, their family, and friends who have a legitimate relationship with them. </w:t>
      </w:r>
    </w:p>
    <w:p w14:paraId="1948FD2D" w14:textId="20D7DA46" w:rsidR="003C6F6F" w:rsidRPr="00795183" w:rsidRDefault="003C6F6F" w:rsidP="00452B61">
      <w:pPr>
        <w:spacing w:after="120" w:line="240" w:lineRule="auto"/>
        <w:rPr>
          <w:b/>
          <w:bCs/>
          <w:sz w:val="28"/>
          <w:szCs w:val="28"/>
        </w:rPr>
      </w:pPr>
      <w:r w:rsidRPr="00795183">
        <w:rPr>
          <w:b/>
          <w:bCs/>
          <w:sz w:val="28"/>
          <w:szCs w:val="28"/>
        </w:rPr>
        <w:t xml:space="preserve">Is the Framework statutory? </w:t>
      </w:r>
    </w:p>
    <w:p w14:paraId="2025768D" w14:textId="77777777" w:rsidR="003C6F6F" w:rsidRDefault="003C6F6F" w:rsidP="003C6F6F">
      <w:r w:rsidRPr="002629B4">
        <w:t xml:space="preserve">No. The </w:t>
      </w:r>
      <w:r>
        <w:t>framework is an update on previous process and has been</w:t>
      </w:r>
      <w:r w:rsidRPr="002629B4">
        <w:t xml:space="preserve"> agreed upon by the </w:t>
      </w:r>
      <w:r>
        <w:t>key partners of the RBWM safeguarding partnership and is part of the</w:t>
      </w:r>
      <w:r w:rsidRPr="002629B4">
        <w:t xml:space="preserve"> broader safeguarding </w:t>
      </w:r>
      <w:r>
        <w:t>resources for practitioners</w:t>
      </w:r>
    </w:p>
    <w:p w14:paraId="5841B279" w14:textId="77777777" w:rsidR="003C6F6F" w:rsidRDefault="003C6F6F" w:rsidP="003C6F6F">
      <w:r w:rsidRPr="002629B4">
        <w:t>The six principles of adult safeguarding—empowerment, prevention, proportionality, protection, partnership, and accountability—should always be considered when using the framework. Usually, a MAR</w:t>
      </w:r>
      <w:r>
        <w:t>F</w:t>
      </w:r>
      <w:r w:rsidRPr="002629B4">
        <w:t xml:space="preserve"> meeting aims to create an agreed risk management plan, while also identifying any other needs or wishes the individual has. Everyone involved in the MAR</w:t>
      </w:r>
      <w:r>
        <w:t>F</w:t>
      </w:r>
      <w:r w:rsidRPr="002629B4">
        <w:t xml:space="preserve"> meetings should aim to find solutions that the individual agrees with and that work for them. A key outcome of a successful MAR</w:t>
      </w:r>
      <w:r>
        <w:t>F</w:t>
      </w:r>
      <w:r w:rsidRPr="002629B4">
        <w:t xml:space="preserve"> meeting is to clarify what each agency can and cannot do. Each agency is expected to clearly state how they will meet their responsibilities and accountabilities as outlined in the risk management plan.</w:t>
      </w:r>
    </w:p>
    <w:p w14:paraId="6B68AF16" w14:textId="77777777" w:rsidR="003C6F6F" w:rsidRPr="00795183" w:rsidRDefault="003C6F6F" w:rsidP="00452B61">
      <w:pPr>
        <w:spacing w:after="120" w:line="240" w:lineRule="auto"/>
        <w:rPr>
          <w:b/>
          <w:bCs/>
          <w:sz w:val="28"/>
          <w:szCs w:val="28"/>
        </w:rPr>
      </w:pPr>
      <w:r w:rsidRPr="00795183">
        <w:rPr>
          <w:b/>
          <w:bCs/>
          <w:sz w:val="28"/>
          <w:szCs w:val="28"/>
        </w:rPr>
        <w:t xml:space="preserve">Are there legal considerations within the framework? </w:t>
      </w:r>
    </w:p>
    <w:p w14:paraId="2A11C4BF" w14:textId="41DF6006" w:rsidR="003C6F6F" w:rsidRDefault="003C6F6F" w:rsidP="003C6F6F">
      <w:r w:rsidRPr="00121604">
        <w:t>Yes. All organisations have a duty to uphold the law and the framework is not a substitute, and agencies should follow existing legislation and their internal processes, including the Human Rights Act 1998, Mental Health Act 2007, Mental Capacity Act 2005, Care Act 2014, Data Protection 2018 Act,  Multi-agency risk assessment conference (MARAC) and Channel</w:t>
      </w:r>
      <w:r>
        <w:t xml:space="preserve">. </w:t>
      </w:r>
      <w:r w:rsidRPr="00121604">
        <w:t xml:space="preserve">These processes will be seen as having primacy. </w:t>
      </w:r>
    </w:p>
    <w:p w14:paraId="06B5A0A4" w14:textId="77777777" w:rsidR="003C6F6F" w:rsidRPr="00795183" w:rsidRDefault="003C6F6F" w:rsidP="00452B61">
      <w:pPr>
        <w:spacing w:after="120" w:line="240" w:lineRule="auto"/>
        <w:rPr>
          <w:b/>
          <w:bCs/>
          <w:sz w:val="28"/>
          <w:szCs w:val="28"/>
        </w:rPr>
      </w:pPr>
      <w:r w:rsidRPr="00795183">
        <w:rPr>
          <w:b/>
          <w:bCs/>
          <w:sz w:val="28"/>
          <w:szCs w:val="28"/>
        </w:rPr>
        <w:t xml:space="preserve">Can we share information? </w:t>
      </w:r>
    </w:p>
    <w:p w14:paraId="00E07179" w14:textId="77777777" w:rsidR="003C6F6F" w:rsidRDefault="003C6F6F" w:rsidP="003C6F6F">
      <w:r w:rsidRPr="00121604">
        <w:t xml:space="preserve">Yes, information sharing is key to promoting an adult’s rights and protecting from significant harm. The Care Act Guidance explains that if the adult has the mental capacity to make informed decisions about their safety and does not want any action to be taken, this does not preclude the sharing of information with relevant professional colleagues. This allows professionals to assess the risk of harm and to be confident that the adult is not being unduly influenced, coerced or intimidated and is aware of all the options. This will also enable professionals to check the safety and validity of decisions made. It is good practice to inform the adult that this action is being taken unless doing so would increase the risk of harm. </w:t>
      </w:r>
    </w:p>
    <w:p w14:paraId="1455FD34" w14:textId="77777777" w:rsidR="001A7EC4" w:rsidRDefault="001A7EC4">
      <w:pPr>
        <w:rPr>
          <w:b/>
          <w:bCs/>
        </w:rPr>
      </w:pPr>
      <w:r>
        <w:rPr>
          <w:b/>
          <w:bCs/>
        </w:rPr>
        <w:br w:type="page"/>
      </w:r>
    </w:p>
    <w:p w14:paraId="3D6DE3C8" w14:textId="7E04AC61" w:rsidR="003C6F6F" w:rsidRPr="00795183" w:rsidRDefault="003C6F6F" w:rsidP="00452B61">
      <w:pPr>
        <w:spacing w:after="120" w:line="240" w:lineRule="auto"/>
        <w:rPr>
          <w:b/>
          <w:bCs/>
          <w:sz w:val="28"/>
          <w:szCs w:val="28"/>
        </w:rPr>
      </w:pPr>
      <w:r w:rsidRPr="00795183">
        <w:rPr>
          <w:b/>
          <w:bCs/>
          <w:sz w:val="28"/>
          <w:szCs w:val="28"/>
        </w:rPr>
        <w:lastRenderedPageBreak/>
        <w:t xml:space="preserve">Is the framework a risk assessment? </w:t>
      </w:r>
    </w:p>
    <w:p w14:paraId="3BC84BAC" w14:textId="77777777" w:rsidR="003C6F6F" w:rsidRDefault="003C6F6F" w:rsidP="00FA0E53">
      <w:pPr>
        <w:spacing w:after="120" w:line="240" w:lineRule="auto"/>
      </w:pPr>
      <w:r w:rsidRPr="00121604">
        <w:t>No. MAR</w:t>
      </w:r>
      <w:r>
        <w:t>F</w:t>
      </w:r>
      <w:r w:rsidRPr="00121604">
        <w:t xml:space="preserve"> is a multi-agency risk management framework only for adults who are at risk of significant harm and where the risks have</w:t>
      </w:r>
      <w:r>
        <w:t xml:space="preserve"> not been mitigated by other routes</w:t>
      </w:r>
      <w:r w:rsidRPr="00121604">
        <w:t xml:space="preserve">. It is not a risk assessment tool and does not replace any other risk assessment tools used in your agency/organisation. Partner organisations should ensure that they have mechanisms in place to enable early identification and assessment of risk through timely information sharing and targeted multi-agency support. </w:t>
      </w:r>
    </w:p>
    <w:p w14:paraId="0E0BC687" w14:textId="77777777" w:rsidR="003C6F6F" w:rsidRPr="00795183" w:rsidRDefault="003C6F6F" w:rsidP="00452B61">
      <w:pPr>
        <w:spacing w:after="120" w:line="240" w:lineRule="auto"/>
        <w:rPr>
          <w:b/>
          <w:bCs/>
          <w:sz w:val="28"/>
          <w:szCs w:val="28"/>
        </w:rPr>
      </w:pPr>
      <w:r w:rsidRPr="00795183">
        <w:rPr>
          <w:b/>
          <w:bCs/>
          <w:sz w:val="28"/>
          <w:szCs w:val="28"/>
        </w:rPr>
        <w:t xml:space="preserve">Who should a professional discuss their concerns with? </w:t>
      </w:r>
    </w:p>
    <w:p w14:paraId="74CBCFA1" w14:textId="77777777" w:rsidR="003C6F6F" w:rsidRDefault="003C6F6F" w:rsidP="00FA0E53">
      <w:pPr>
        <w:spacing w:after="120" w:line="240" w:lineRule="auto"/>
      </w:pPr>
      <w:r w:rsidRPr="00121604">
        <w:t xml:space="preserve">All case discussions should be explored with the professionals’ line manager in the first instance. The line manager will decide whether the framework should be applied, prior to </w:t>
      </w:r>
      <w:r>
        <w:t xml:space="preserve">referring to the panel. </w:t>
      </w:r>
      <w:r w:rsidRPr="00121604">
        <w:t xml:space="preserve">Advice can be sought from Adult Social Care and adult safeguarding professionals to determine if the concerns should be reported as a safeguarding concern. </w:t>
      </w:r>
    </w:p>
    <w:p w14:paraId="49E9423B" w14:textId="77777777" w:rsidR="003C6F6F" w:rsidRPr="00795183" w:rsidRDefault="003C6F6F" w:rsidP="00452B61">
      <w:pPr>
        <w:spacing w:after="120" w:line="240" w:lineRule="auto"/>
        <w:rPr>
          <w:b/>
          <w:bCs/>
          <w:sz w:val="28"/>
          <w:szCs w:val="28"/>
        </w:rPr>
      </w:pPr>
      <w:r w:rsidRPr="00795183">
        <w:rPr>
          <w:b/>
          <w:bCs/>
          <w:sz w:val="28"/>
          <w:szCs w:val="28"/>
        </w:rPr>
        <w:t xml:space="preserve">Are there other more proportionate multi-agency responses to risk? </w:t>
      </w:r>
    </w:p>
    <w:p w14:paraId="149EBD42" w14:textId="77777777" w:rsidR="003C6F6F" w:rsidRDefault="003C6F6F" w:rsidP="00FA0E53">
      <w:pPr>
        <w:spacing w:after="120" w:line="240" w:lineRule="auto"/>
      </w:pPr>
      <w:r w:rsidRPr="00121604">
        <w:t xml:space="preserve">Yes. It’s important that other approaches or frameworks are considered that support the adult and that information sharing is person centred and has a focus on risk management. </w:t>
      </w:r>
    </w:p>
    <w:p w14:paraId="28CF4F11" w14:textId="77777777" w:rsidR="003C6F6F" w:rsidRPr="00795183" w:rsidRDefault="003C6F6F" w:rsidP="00452B61">
      <w:pPr>
        <w:spacing w:after="120" w:line="240" w:lineRule="auto"/>
        <w:rPr>
          <w:b/>
          <w:bCs/>
          <w:sz w:val="28"/>
          <w:szCs w:val="28"/>
        </w:rPr>
      </w:pPr>
      <w:r w:rsidRPr="00795183">
        <w:rPr>
          <w:b/>
          <w:bCs/>
          <w:sz w:val="28"/>
          <w:szCs w:val="28"/>
        </w:rPr>
        <w:t xml:space="preserve">Do you need consent from the adult? </w:t>
      </w:r>
    </w:p>
    <w:p w14:paraId="3418FA98" w14:textId="2B38F2F3" w:rsidR="003C6F6F" w:rsidRDefault="003C6F6F" w:rsidP="00FA0E53">
      <w:pPr>
        <w:spacing w:after="120" w:line="240" w:lineRule="auto"/>
      </w:pPr>
      <w:r w:rsidRPr="00121604">
        <w:t xml:space="preserve">Any decision not to seek consent, or to override the adult consent, should be clearly recorded, including the legal basis for making this decision. </w:t>
      </w:r>
    </w:p>
    <w:p w14:paraId="3D5274A2" w14:textId="77777777" w:rsidR="003C6F6F" w:rsidRPr="00795183" w:rsidRDefault="003C6F6F" w:rsidP="00452B61">
      <w:pPr>
        <w:spacing w:after="120" w:line="240" w:lineRule="auto"/>
        <w:rPr>
          <w:b/>
          <w:bCs/>
          <w:sz w:val="28"/>
          <w:szCs w:val="28"/>
        </w:rPr>
      </w:pPr>
      <w:r w:rsidRPr="00795183">
        <w:rPr>
          <w:b/>
          <w:bCs/>
          <w:sz w:val="28"/>
          <w:szCs w:val="28"/>
        </w:rPr>
        <w:t xml:space="preserve">Is there a role for Advocacy? </w:t>
      </w:r>
    </w:p>
    <w:p w14:paraId="1F513568" w14:textId="77777777" w:rsidR="003C6F6F" w:rsidRDefault="003C6F6F" w:rsidP="00FA0E53">
      <w:pPr>
        <w:spacing w:after="120" w:line="240" w:lineRule="auto"/>
      </w:pPr>
      <w:r w:rsidRPr="00433812">
        <w:t xml:space="preserve">Discussions should be had with the adult about advocacy, what it is and whether the adult wishes for someone to represent them e.g. a family member or friend. The adult may be legally entitled to get the support of an independent advocate if they do not know anyone who can undertake this role. </w:t>
      </w:r>
    </w:p>
    <w:p w14:paraId="097AA65C" w14:textId="77777777" w:rsidR="003C6F6F" w:rsidRDefault="003C6F6F" w:rsidP="00FA0E53">
      <w:pPr>
        <w:spacing w:after="120" w:line="240" w:lineRule="auto"/>
      </w:pPr>
      <w:r w:rsidRPr="00433812">
        <w:t xml:space="preserve">The Care Act 2014 provides a right to advocacy in relation to decisions about social care, if the criteria are met. If you think the adult has a need for advocacy, discuss this with the local authority. </w:t>
      </w:r>
    </w:p>
    <w:p w14:paraId="414CC727" w14:textId="77777777" w:rsidR="003C6F6F" w:rsidRPr="00795183" w:rsidRDefault="003C6F6F" w:rsidP="00452B61">
      <w:pPr>
        <w:spacing w:after="120" w:line="240" w:lineRule="auto"/>
        <w:rPr>
          <w:b/>
          <w:bCs/>
          <w:sz w:val="28"/>
          <w:szCs w:val="28"/>
        </w:rPr>
      </w:pPr>
      <w:r w:rsidRPr="00795183">
        <w:rPr>
          <w:b/>
          <w:bCs/>
          <w:sz w:val="28"/>
          <w:szCs w:val="28"/>
        </w:rPr>
        <w:t xml:space="preserve">Why have I been asked to attend a MARF Panel? </w:t>
      </w:r>
    </w:p>
    <w:p w14:paraId="3980F1B2" w14:textId="77777777" w:rsidR="003C6F6F" w:rsidRDefault="003C6F6F" w:rsidP="00FA0E53">
      <w:pPr>
        <w:spacing w:after="120" w:line="240" w:lineRule="auto"/>
      </w:pPr>
      <w:r w:rsidRPr="00433812">
        <w:t xml:space="preserve">You have been invited to come to the meeting because you play a key role in providing advice/information/support/services to the adult. The meeting is to talk about the </w:t>
      </w:r>
      <w:r>
        <w:t xml:space="preserve">levels of </w:t>
      </w:r>
      <w:r w:rsidRPr="00433812">
        <w:t>risk</w:t>
      </w:r>
      <w:r>
        <w:t xml:space="preserve"> </w:t>
      </w:r>
      <w:r w:rsidRPr="00433812">
        <w:t xml:space="preserve">and decide what can be done to manage the risks and support and </w:t>
      </w:r>
      <w:r>
        <w:t>safeguard</w:t>
      </w:r>
      <w:r w:rsidRPr="00433812">
        <w:t xml:space="preserve"> the adult. Your knowledge and expertise may be crucial to the adult and to joint working. </w:t>
      </w:r>
    </w:p>
    <w:p w14:paraId="69FE6E05" w14:textId="77777777" w:rsidR="003C6F6F" w:rsidRPr="00795183" w:rsidRDefault="003C6F6F" w:rsidP="00452B61">
      <w:pPr>
        <w:spacing w:after="120" w:line="240" w:lineRule="auto"/>
        <w:rPr>
          <w:b/>
          <w:bCs/>
          <w:sz w:val="28"/>
          <w:szCs w:val="28"/>
        </w:rPr>
      </w:pPr>
      <w:r w:rsidRPr="00795183">
        <w:rPr>
          <w:b/>
          <w:bCs/>
          <w:sz w:val="28"/>
          <w:szCs w:val="28"/>
        </w:rPr>
        <w:t>Does the framework replace existing safeguarding policies and procedures?</w:t>
      </w:r>
    </w:p>
    <w:p w14:paraId="60CFA2AF" w14:textId="77777777" w:rsidR="003C6F6F" w:rsidRDefault="003C6F6F" w:rsidP="00FA0E53">
      <w:pPr>
        <w:spacing w:after="120" w:line="240" w:lineRule="auto"/>
      </w:pPr>
      <w:r w:rsidRPr="00433812">
        <w:t xml:space="preserve">The framework does not replace any current policies and procedures. The framework sits </w:t>
      </w:r>
      <w:r>
        <w:t>alongside the Pan Berkshire</w:t>
      </w:r>
      <w:r w:rsidRPr="00433812">
        <w:t xml:space="preserve"> Multi-Agency Adult Safeguarding Procedures and should only be applied if the criteria are met. </w:t>
      </w:r>
    </w:p>
    <w:p w14:paraId="18A110DB" w14:textId="77777777" w:rsidR="003C6F6F" w:rsidRDefault="003C6F6F" w:rsidP="00FA0E53">
      <w:pPr>
        <w:spacing w:after="120" w:line="240" w:lineRule="auto"/>
      </w:pPr>
      <w:r w:rsidRPr="00433812">
        <w:t xml:space="preserve">The Framework is for concerns that sit outside of </w:t>
      </w:r>
      <w:r>
        <w:t>a</w:t>
      </w:r>
      <w:r w:rsidRPr="00433812">
        <w:t xml:space="preserve"> Care Act 2014 Section 42 enquiry</w:t>
      </w:r>
      <w:r>
        <w:t>.</w:t>
      </w:r>
    </w:p>
    <w:p w14:paraId="76107001" w14:textId="77777777" w:rsidR="003C6F6F" w:rsidRPr="00452B61" w:rsidRDefault="003C6F6F" w:rsidP="00452B61">
      <w:pPr>
        <w:spacing w:after="120" w:line="240" w:lineRule="auto"/>
        <w:rPr>
          <w:b/>
          <w:bCs/>
          <w:sz w:val="24"/>
          <w:szCs w:val="24"/>
        </w:rPr>
      </w:pPr>
      <w:r w:rsidRPr="00452B61">
        <w:rPr>
          <w:b/>
          <w:bCs/>
          <w:sz w:val="24"/>
          <w:szCs w:val="24"/>
        </w:rPr>
        <w:t xml:space="preserve">Is a MARF meeting only for adults who have capacity to make decisions about the risks? </w:t>
      </w:r>
    </w:p>
    <w:p w14:paraId="6FA5DD62" w14:textId="77777777" w:rsidR="003C6F6F" w:rsidRDefault="003C6F6F" w:rsidP="00FA0E53">
      <w:pPr>
        <w:spacing w:after="120" w:line="240" w:lineRule="auto"/>
      </w:pPr>
      <w:r w:rsidRPr="00433812">
        <w:t xml:space="preserve">Yes. Understanding a person’s capacity to make decisions is a vital element in planning with the adult. Where it has been assessed that a person does not have capacity to make decisions about their safety, a Best Interests Decision meeting will be more appropriate. </w:t>
      </w:r>
    </w:p>
    <w:p w14:paraId="13F4EC95" w14:textId="79A2BF25" w:rsidR="00E31766" w:rsidRPr="00FA0E53" w:rsidRDefault="003C6F6F" w:rsidP="00FA0E53">
      <w:pPr>
        <w:spacing w:after="120" w:line="240" w:lineRule="auto"/>
      </w:pPr>
      <w:r w:rsidRPr="003B02E5">
        <w:t>In assessing a person’s capacity to make decisions, the principles of the Mental Capacity Act 2005 should be followed. A person lacks capacity if at a specific time; they are unable to make a specific decision because of a temporary or permanent impairment of, or disturbance in, the functioning of the mind or brain. A person is deemed unable to make decisions if they are unable to understand information relating to the decision, or unable to retain the information or use the information as part of the process of making the decision, or unable to communicate the decision.</w:t>
      </w:r>
    </w:p>
    <w:sectPr w:rsidR="00E31766" w:rsidRPr="00FA0E53" w:rsidSect="001764CF">
      <w:headerReference w:type="default" r:id="rId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5A83" w14:textId="77777777" w:rsidR="004835C2" w:rsidRDefault="004835C2">
      <w:pPr>
        <w:spacing w:after="0" w:line="240" w:lineRule="auto"/>
      </w:pPr>
      <w:r>
        <w:separator/>
      </w:r>
    </w:p>
  </w:endnote>
  <w:endnote w:type="continuationSeparator" w:id="0">
    <w:p w14:paraId="51F22311" w14:textId="77777777" w:rsidR="004835C2" w:rsidRDefault="0048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00096"/>
      <w:docPartObj>
        <w:docPartGallery w:val="Page Numbers (Bottom of Page)"/>
        <w:docPartUnique/>
      </w:docPartObj>
    </w:sdtPr>
    <w:sdtContent>
      <w:sdt>
        <w:sdtPr>
          <w:id w:val="-1769616900"/>
          <w:docPartObj>
            <w:docPartGallery w:val="Page Numbers (Top of Page)"/>
            <w:docPartUnique/>
          </w:docPartObj>
        </w:sdtPr>
        <w:sdtContent>
          <w:p w14:paraId="737B7252" w14:textId="3E091536" w:rsidR="005D7226" w:rsidRDefault="005D722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AC894B" w14:textId="77777777" w:rsidR="005D7226" w:rsidRDefault="005D7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35DB" w14:textId="77777777" w:rsidR="00FF1111" w:rsidRDefault="00FF1111" w:rsidP="00013D01">
    <w:pPr>
      <w:pStyle w:val="Footer"/>
    </w:pPr>
    <w:r>
      <w:tab/>
    </w:r>
    <w:r>
      <w:tab/>
    </w:r>
    <w:r>
      <w:tab/>
    </w:r>
    <w:sdt>
      <w:sdtPr>
        <w:id w:val="-8107122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F0F172F" w14:textId="77777777" w:rsidR="00FF1111" w:rsidRDefault="00FF1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CBFE" w14:textId="77777777" w:rsidR="004835C2" w:rsidRDefault="004835C2">
      <w:pPr>
        <w:spacing w:after="0" w:line="240" w:lineRule="auto"/>
      </w:pPr>
      <w:r>
        <w:separator/>
      </w:r>
    </w:p>
  </w:footnote>
  <w:footnote w:type="continuationSeparator" w:id="0">
    <w:p w14:paraId="7BFF30C6" w14:textId="77777777" w:rsidR="004835C2" w:rsidRDefault="00483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CC8B" w14:textId="77777777" w:rsidR="00FF1111" w:rsidRDefault="00FF1111" w:rsidP="00780453">
    <w:pPr>
      <w:pStyle w:val="Header"/>
      <w:jc w:val="right"/>
      <w:rPr>
        <w:sz w:val="32"/>
        <w:szCs w:val="32"/>
      </w:rPr>
    </w:pPr>
    <w:r w:rsidRPr="00780453">
      <w:rPr>
        <w:noProof/>
        <w:sz w:val="32"/>
        <w:szCs w:val="32"/>
      </w:rPr>
      <w:drawing>
        <wp:anchor distT="0" distB="0" distL="114300" distR="114300" simplePos="0" relativeHeight="251656704" behindDoc="0" locked="0" layoutInCell="1" allowOverlap="1" wp14:anchorId="6074B8C0" wp14:editId="78E09482">
          <wp:simplePos x="0" y="0"/>
          <wp:positionH relativeFrom="column">
            <wp:posOffset>1309024</wp:posOffset>
          </wp:positionH>
          <wp:positionV relativeFrom="paragraph">
            <wp:posOffset>-227850</wp:posOffset>
          </wp:positionV>
          <wp:extent cx="3735552" cy="464128"/>
          <wp:effectExtent l="0" t="0" r="0" b="0"/>
          <wp:wrapNone/>
          <wp:docPr id="994313976"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1439"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35552" cy="464128"/>
                  </a:xfrm>
                  <a:prstGeom prst="rect">
                    <a:avLst/>
                  </a:prstGeom>
                </pic:spPr>
              </pic:pic>
            </a:graphicData>
          </a:graphic>
          <wp14:sizeRelH relativeFrom="margin">
            <wp14:pctWidth>0</wp14:pctWidth>
          </wp14:sizeRelH>
          <wp14:sizeRelV relativeFrom="margin">
            <wp14:pctHeight>0</wp14:pctHeight>
          </wp14:sizeRelV>
        </wp:anchor>
      </w:drawing>
    </w:r>
  </w:p>
  <w:p w14:paraId="6200A94A" w14:textId="77777777" w:rsidR="00FF1111" w:rsidRPr="00780453" w:rsidRDefault="00FF1111" w:rsidP="001A0F48">
    <w:pPr>
      <w:pStyle w:val="Header"/>
      <w:jc w:val="center"/>
      <w:rPr>
        <w:sz w:val="32"/>
        <w:szCs w:val="32"/>
      </w:rPr>
    </w:pPr>
    <w:r w:rsidRPr="00780453">
      <w:rPr>
        <w:sz w:val="32"/>
        <w:szCs w:val="32"/>
      </w:rPr>
      <w:t xml:space="preserve">Multi-Agency Risk Framework </w:t>
    </w:r>
    <w:r>
      <w:rPr>
        <w:sz w:val="32"/>
        <w:szCs w:val="32"/>
      </w:rPr>
      <w:t>–</w:t>
    </w:r>
    <w:r w:rsidRPr="00780453">
      <w:rPr>
        <w:sz w:val="32"/>
        <w:szCs w:val="32"/>
      </w:rPr>
      <w:t xml:space="preserve"> </w:t>
    </w:r>
    <w:r>
      <w:rPr>
        <w:sz w:val="32"/>
        <w:szCs w:val="32"/>
      </w:rPr>
      <w:t>Template A: Risk Assessment form</w:t>
    </w:r>
  </w:p>
  <w:p w14:paraId="4E6B6FF2" w14:textId="77777777" w:rsidR="00FF1111" w:rsidRDefault="00FF1111" w:rsidP="0078045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6646" w14:textId="77777777" w:rsidR="00FF1111" w:rsidRDefault="00FF1111" w:rsidP="00780453">
    <w:pPr>
      <w:pStyle w:val="Header"/>
      <w:jc w:val="right"/>
      <w:rPr>
        <w:sz w:val="32"/>
        <w:szCs w:val="32"/>
      </w:rPr>
    </w:pPr>
    <w:r w:rsidRPr="00780453">
      <w:rPr>
        <w:noProof/>
        <w:sz w:val="32"/>
        <w:szCs w:val="32"/>
      </w:rPr>
      <w:drawing>
        <wp:anchor distT="0" distB="0" distL="114300" distR="114300" simplePos="0" relativeHeight="251658752" behindDoc="0" locked="0" layoutInCell="1" allowOverlap="1" wp14:anchorId="5AAE3B9B" wp14:editId="6931973A">
          <wp:simplePos x="0" y="0"/>
          <wp:positionH relativeFrom="column">
            <wp:posOffset>1309024</wp:posOffset>
          </wp:positionH>
          <wp:positionV relativeFrom="paragraph">
            <wp:posOffset>-227850</wp:posOffset>
          </wp:positionV>
          <wp:extent cx="3735552" cy="464128"/>
          <wp:effectExtent l="0" t="0" r="0" b="0"/>
          <wp:wrapNone/>
          <wp:docPr id="181798148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1439"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35552" cy="464128"/>
                  </a:xfrm>
                  <a:prstGeom prst="rect">
                    <a:avLst/>
                  </a:prstGeom>
                </pic:spPr>
              </pic:pic>
            </a:graphicData>
          </a:graphic>
          <wp14:sizeRelH relativeFrom="margin">
            <wp14:pctWidth>0</wp14:pctWidth>
          </wp14:sizeRelH>
          <wp14:sizeRelV relativeFrom="margin">
            <wp14:pctHeight>0</wp14:pctHeight>
          </wp14:sizeRelV>
        </wp:anchor>
      </w:drawing>
    </w:r>
  </w:p>
  <w:p w14:paraId="21FD4128" w14:textId="77777777" w:rsidR="00FF1111" w:rsidRDefault="00FF1111" w:rsidP="005527FD">
    <w:pPr>
      <w:pStyle w:val="Header"/>
      <w:jc w:val="center"/>
    </w:pPr>
    <w:r w:rsidRPr="00780453">
      <w:rPr>
        <w:sz w:val="32"/>
        <w:szCs w:val="32"/>
      </w:rPr>
      <w:t xml:space="preserve">Multi-Agency Risk Framework </w:t>
    </w:r>
    <w:r>
      <w:rPr>
        <w:sz w:val="32"/>
        <w:szCs w:val="32"/>
      </w:rPr>
      <w:t>–</w:t>
    </w:r>
    <w:r w:rsidRPr="00780453">
      <w:rPr>
        <w:sz w:val="32"/>
        <w:szCs w:val="32"/>
      </w:rPr>
      <w:t xml:space="preserve"> </w:t>
    </w:r>
    <w:r>
      <w:rPr>
        <w:sz w:val="32"/>
        <w:szCs w:val="32"/>
      </w:rPr>
      <w:t>Template B: Referral to MARF Panel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77D2" w14:textId="77777777" w:rsidR="00FF1111" w:rsidRDefault="00FF1111" w:rsidP="00780453">
    <w:pPr>
      <w:pStyle w:val="Header"/>
      <w:jc w:val="right"/>
      <w:rPr>
        <w:sz w:val="32"/>
        <w:szCs w:val="32"/>
      </w:rPr>
    </w:pPr>
    <w:r w:rsidRPr="00780453">
      <w:rPr>
        <w:noProof/>
        <w:sz w:val="32"/>
        <w:szCs w:val="32"/>
      </w:rPr>
      <w:drawing>
        <wp:anchor distT="0" distB="0" distL="114300" distR="114300" simplePos="0" relativeHeight="251657728" behindDoc="0" locked="0" layoutInCell="1" allowOverlap="1" wp14:anchorId="65A6219C" wp14:editId="3164521D">
          <wp:simplePos x="0" y="0"/>
          <wp:positionH relativeFrom="column">
            <wp:posOffset>1309024</wp:posOffset>
          </wp:positionH>
          <wp:positionV relativeFrom="paragraph">
            <wp:posOffset>-227850</wp:posOffset>
          </wp:positionV>
          <wp:extent cx="3735552" cy="464128"/>
          <wp:effectExtent l="0" t="0" r="0" b="0"/>
          <wp:wrapNone/>
          <wp:docPr id="1411136107"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1439"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35552" cy="464128"/>
                  </a:xfrm>
                  <a:prstGeom prst="rect">
                    <a:avLst/>
                  </a:prstGeom>
                </pic:spPr>
              </pic:pic>
            </a:graphicData>
          </a:graphic>
          <wp14:sizeRelH relativeFrom="margin">
            <wp14:pctWidth>0</wp14:pctWidth>
          </wp14:sizeRelH>
          <wp14:sizeRelV relativeFrom="margin">
            <wp14:pctHeight>0</wp14:pctHeight>
          </wp14:sizeRelV>
        </wp:anchor>
      </w:drawing>
    </w:r>
  </w:p>
  <w:p w14:paraId="04986E69" w14:textId="77777777" w:rsidR="00FF1111" w:rsidRDefault="00FF1111" w:rsidP="005527FD">
    <w:pPr>
      <w:pStyle w:val="Header"/>
      <w:jc w:val="center"/>
    </w:pPr>
    <w:r w:rsidRPr="00780453">
      <w:rPr>
        <w:sz w:val="32"/>
        <w:szCs w:val="32"/>
      </w:rPr>
      <w:t xml:space="preserve">Multi-Agency Risk Framework </w:t>
    </w:r>
    <w:r>
      <w:rPr>
        <w:sz w:val="32"/>
        <w:szCs w:val="32"/>
      </w:rPr>
      <w:t>–</w:t>
    </w:r>
    <w:r w:rsidRPr="00780453">
      <w:rPr>
        <w:sz w:val="32"/>
        <w:szCs w:val="32"/>
      </w:rPr>
      <w:t xml:space="preserve"> </w:t>
    </w:r>
    <w:r>
      <w:rPr>
        <w:sz w:val="32"/>
        <w:szCs w:val="32"/>
      </w:rPr>
      <w:t>Guidance for the scoring of risk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698B" w14:textId="6D125158" w:rsidR="00897D66" w:rsidRPr="00837E10" w:rsidRDefault="00897D66" w:rsidP="0079562A">
    <w:pPr>
      <w:pStyle w:val="Title"/>
      <w:spacing w:after="0"/>
      <w:contextualSpacing w:val="0"/>
      <w:jc w:val="center"/>
      <w:rPr>
        <w:sz w:val="32"/>
        <w:szCs w:val="32"/>
      </w:rPr>
    </w:pPr>
    <w:r w:rsidRPr="00837E10">
      <w:rPr>
        <w:noProof/>
        <w:sz w:val="32"/>
        <w:szCs w:val="32"/>
      </w:rPr>
      <w:drawing>
        <wp:anchor distT="0" distB="0" distL="114300" distR="114300" simplePos="0" relativeHeight="251660800" behindDoc="0" locked="0" layoutInCell="1" allowOverlap="1" wp14:anchorId="0A543F87" wp14:editId="5D15CA40">
          <wp:simplePos x="0" y="0"/>
          <wp:positionH relativeFrom="column">
            <wp:posOffset>1427804</wp:posOffset>
          </wp:positionH>
          <wp:positionV relativeFrom="paragraph">
            <wp:posOffset>-328930</wp:posOffset>
          </wp:positionV>
          <wp:extent cx="2820272" cy="350408"/>
          <wp:effectExtent l="0" t="0" r="0" b="0"/>
          <wp:wrapNone/>
          <wp:docPr id="138442597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14889"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20272" cy="350408"/>
                  </a:xfrm>
                  <a:prstGeom prst="rect">
                    <a:avLst/>
                  </a:prstGeom>
                </pic:spPr>
              </pic:pic>
            </a:graphicData>
          </a:graphic>
        </wp:anchor>
      </w:drawing>
    </w:r>
    <w:r w:rsidR="00837E10" w:rsidRPr="00837E10">
      <w:rPr>
        <w:sz w:val="32"/>
        <w:szCs w:val="32"/>
      </w:rPr>
      <w:t>Appendix 1:</w:t>
    </w:r>
    <w:r w:rsidRPr="00837E10">
      <w:rPr>
        <w:sz w:val="32"/>
        <w:szCs w:val="32"/>
      </w:rPr>
      <w:t xml:space="preserve"> </w:t>
    </w:r>
    <w:r w:rsidRPr="0079562A">
      <w:rPr>
        <w:sz w:val="32"/>
        <w:szCs w:val="32"/>
      </w:rPr>
      <w:t>RBWM Multi-Agency Risk Framework (MARF) Panel</w:t>
    </w:r>
  </w:p>
  <w:p w14:paraId="7822A361" w14:textId="77777777" w:rsidR="00897D66" w:rsidRPr="0079562A" w:rsidRDefault="00897D66" w:rsidP="0079562A">
    <w:pPr>
      <w:pStyle w:val="Heading1"/>
      <w:spacing w:before="0"/>
      <w:jc w:val="center"/>
      <w:rPr>
        <w:sz w:val="32"/>
        <w:szCs w:val="32"/>
      </w:rPr>
    </w:pPr>
    <w:r w:rsidRPr="0079562A">
      <w:rPr>
        <w:sz w:val="24"/>
        <w:szCs w:val="24"/>
      </w:rPr>
      <w:t>TERMS OF REFERENCE – Agreed on 07/07/25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F7C7" w14:textId="0B027172" w:rsidR="008E03A8" w:rsidRDefault="00F7333F" w:rsidP="008E03A8">
    <w:pPr>
      <w:pStyle w:val="Header"/>
      <w:jc w:val="center"/>
      <w:rPr>
        <w:sz w:val="32"/>
        <w:szCs w:val="32"/>
      </w:rPr>
    </w:pPr>
    <w:r w:rsidRPr="00837E10">
      <w:rPr>
        <w:noProof/>
        <w:sz w:val="32"/>
        <w:szCs w:val="32"/>
      </w:rPr>
      <w:drawing>
        <wp:anchor distT="0" distB="0" distL="114300" distR="114300" simplePos="0" relativeHeight="251662848" behindDoc="0" locked="0" layoutInCell="1" allowOverlap="1" wp14:anchorId="1F2F0A9E" wp14:editId="6AB71FCB">
          <wp:simplePos x="0" y="0"/>
          <wp:positionH relativeFrom="column">
            <wp:posOffset>1427804</wp:posOffset>
          </wp:positionH>
          <wp:positionV relativeFrom="paragraph">
            <wp:posOffset>-328930</wp:posOffset>
          </wp:positionV>
          <wp:extent cx="2820272" cy="350408"/>
          <wp:effectExtent l="0" t="0" r="0" b="0"/>
          <wp:wrapNone/>
          <wp:docPr id="118766708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14889"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20272" cy="350408"/>
                  </a:xfrm>
                  <a:prstGeom prst="rect">
                    <a:avLst/>
                  </a:prstGeom>
                </pic:spPr>
              </pic:pic>
            </a:graphicData>
          </a:graphic>
        </wp:anchor>
      </w:drawing>
    </w:r>
    <w:r w:rsidR="008E03A8" w:rsidRPr="008E03A8">
      <w:rPr>
        <w:szCs w:val="32"/>
      </w:rPr>
      <w:t xml:space="preserve"> </w:t>
    </w:r>
    <w:r w:rsidR="008E03A8" w:rsidRPr="00837E10">
      <w:rPr>
        <w:sz w:val="32"/>
        <w:szCs w:val="32"/>
      </w:rPr>
      <w:t xml:space="preserve">Appendix </w:t>
    </w:r>
    <w:r w:rsidR="008E03A8">
      <w:rPr>
        <w:sz w:val="32"/>
        <w:szCs w:val="32"/>
      </w:rPr>
      <w:t>2</w:t>
    </w:r>
    <w:r w:rsidR="008E03A8" w:rsidRPr="00837E10">
      <w:rPr>
        <w:sz w:val="32"/>
        <w:szCs w:val="32"/>
      </w:rPr>
      <w:t xml:space="preserve">: </w:t>
    </w:r>
    <w:r w:rsidR="008E03A8" w:rsidRPr="0079562A">
      <w:rPr>
        <w:sz w:val="32"/>
        <w:szCs w:val="32"/>
      </w:rPr>
      <w:t>RBWM Multi-Agency Risk Framework (MARF) Panel</w:t>
    </w:r>
  </w:p>
  <w:p w14:paraId="06F27995" w14:textId="513F9700" w:rsidR="00F7333F" w:rsidRPr="008E03A8" w:rsidRDefault="008E03A8" w:rsidP="008E03A8">
    <w:pPr>
      <w:pStyle w:val="Header"/>
      <w:spacing w:after="240"/>
      <w:jc w:val="center"/>
      <w:rPr>
        <w:sz w:val="28"/>
        <w:szCs w:val="28"/>
      </w:rPr>
    </w:pPr>
    <w:r w:rsidRPr="00D02F8C">
      <w:rPr>
        <w:sz w:val="28"/>
        <w:szCs w:val="28"/>
      </w:rPr>
      <w:t>Multi-Agency Risk Framework (MARF) – 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6C3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C3B6A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076C0A"/>
    <w:multiLevelType w:val="hybridMultilevel"/>
    <w:tmpl w:val="FB580A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A5AD311"/>
    <w:multiLevelType w:val="hybridMultilevel"/>
    <w:tmpl w:val="B8F65B1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8C49AC"/>
    <w:multiLevelType w:val="multilevel"/>
    <w:tmpl w:val="FB6E51C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D51A9"/>
    <w:multiLevelType w:val="hybridMultilevel"/>
    <w:tmpl w:val="3A9E07B6"/>
    <w:lvl w:ilvl="0" w:tplc="08090001">
      <w:start w:val="1"/>
      <w:numFmt w:val="bullet"/>
      <w:lvlText w:val=""/>
      <w:lvlJc w:val="left"/>
      <w:rPr>
        <w:rFonts w:ascii="Symbol" w:hAnsi="Symbol" w:hint="default"/>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17AD8"/>
    <w:multiLevelType w:val="hybridMultilevel"/>
    <w:tmpl w:val="2870D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BF2066"/>
    <w:multiLevelType w:val="multilevel"/>
    <w:tmpl w:val="FE9E7E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8029D"/>
    <w:multiLevelType w:val="multilevel"/>
    <w:tmpl w:val="FE9E7E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12007"/>
    <w:multiLevelType w:val="hybridMultilevel"/>
    <w:tmpl w:val="AFBC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7C3B19"/>
    <w:multiLevelType w:val="hybridMultilevel"/>
    <w:tmpl w:val="5436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75523"/>
    <w:multiLevelType w:val="hybridMultilevel"/>
    <w:tmpl w:val="99E8CE54"/>
    <w:lvl w:ilvl="0" w:tplc="12FC938A">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0F7EE8"/>
    <w:multiLevelType w:val="multilevel"/>
    <w:tmpl w:val="BAF4CC36"/>
    <w:lvl w:ilvl="0">
      <w:start w:val="1"/>
      <w:numFmt w:val="decimal"/>
      <w:lvlText w:val="%1."/>
      <w:lvlJc w:val="left"/>
      <w:pPr>
        <w:ind w:left="720" w:hanging="360"/>
      </w:pPr>
      <w:rPr>
        <w:rFonts w:ascii="Segoe UI Semibold" w:hAnsi="Segoe UI Semibold" w:hint="default"/>
        <w:color w:val="0F4761" w:themeColor="accent1" w:themeShade="BF"/>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282B55"/>
    <w:multiLevelType w:val="hybridMultilevel"/>
    <w:tmpl w:val="66EAB21E"/>
    <w:lvl w:ilvl="0" w:tplc="993E818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56345"/>
    <w:multiLevelType w:val="hybridMultilevel"/>
    <w:tmpl w:val="4598374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5C92827"/>
    <w:multiLevelType w:val="hybridMultilevel"/>
    <w:tmpl w:val="370A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37C42"/>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B085C36"/>
    <w:multiLevelType w:val="hybridMultilevel"/>
    <w:tmpl w:val="AB42A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9B1CEB"/>
    <w:multiLevelType w:val="hybridMultilevel"/>
    <w:tmpl w:val="5886A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B558FF"/>
    <w:multiLevelType w:val="multilevel"/>
    <w:tmpl w:val="28803DCC"/>
    <w:lvl w:ilvl="0">
      <w:start w:val="1"/>
      <w:numFmt w:val="decimal"/>
      <w:lvlText w:val="%1."/>
      <w:lvlJc w:val="left"/>
      <w:pPr>
        <w:ind w:left="720" w:hanging="360"/>
      </w:pPr>
    </w:lvl>
    <w:lvl w:ilvl="1">
      <w:start w:val="2"/>
      <w:numFmt w:val="decimal"/>
      <w:isLgl/>
      <w:lvlText w:val="%1.%2"/>
      <w:lvlJc w:val="left"/>
      <w:pPr>
        <w:ind w:left="1440" w:hanging="360"/>
      </w:pPr>
      <w:rPr>
        <w:rFonts w:hint="default"/>
        <w:b w:val="0"/>
        <w:bCs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5EFA6F8D"/>
    <w:multiLevelType w:val="hybridMultilevel"/>
    <w:tmpl w:val="8CCA94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F201180"/>
    <w:multiLevelType w:val="multilevel"/>
    <w:tmpl w:val="01F6A9B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12388B"/>
    <w:multiLevelType w:val="multilevel"/>
    <w:tmpl w:val="BF6AE84E"/>
    <w:lvl w:ilvl="0">
      <w:start w:val="1"/>
      <w:numFmt w:val="decimal"/>
      <w:pStyle w:val="Numbd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4BF52C7"/>
    <w:multiLevelType w:val="hybridMultilevel"/>
    <w:tmpl w:val="D8721DA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6395E61"/>
    <w:multiLevelType w:val="hybridMultilevel"/>
    <w:tmpl w:val="B46E5AF8"/>
    <w:lvl w:ilvl="0" w:tplc="E6B4063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53563"/>
    <w:multiLevelType w:val="multilevel"/>
    <w:tmpl w:val="ACB4F5D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77413"/>
    <w:multiLevelType w:val="hybridMultilevel"/>
    <w:tmpl w:val="9E74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D7C1A"/>
    <w:multiLevelType w:val="multilevel"/>
    <w:tmpl w:val="8DE86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37935BF"/>
    <w:multiLevelType w:val="hybridMultilevel"/>
    <w:tmpl w:val="410846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79934C47"/>
    <w:multiLevelType w:val="hybridMultilevel"/>
    <w:tmpl w:val="FCC8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3715F"/>
    <w:multiLevelType w:val="hybridMultilevel"/>
    <w:tmpl w:val="2FFE988E"/>
    <w:lvl w:ilvl="0" w:tplc="993E818C">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9221639">
    <w:abstractNumId w:val="12"/>
  </w:num>
  <w:num w:numId="2" w16cid:durableId="1040520302">
    <w:abstractNumId w:val="22"/>
  </w:num>
  <w:num w:numId="3" w16cid:durableId="1657807137">
    <w:abstractNumId w:val="16"/>
  </w:num>
  <w:num w:numId="4" w16cid:durableId="309601163">
    <w:abstractNumId w:val="3"/>
  </w:num>
  <w:num w:numId="5" w16cid:durableId="1885363962">
    <w:abstractNumId w:val="0"/>
  </w:num>
  <w:num w:numId="6" w16cid:durableId="378359613">
    <w:abstractNumId w:val="1"/>
  </w:num>
  <w:num w:numId="7" w16cid:durableId="918371206">
    <w:abstractNumId w:val="27"/>
  </w:num>
  <w:num w:numId="8" w16cid:durableId="2047829452">
    <w:abstractNumId w:val="11"/>
  </w:num>
  <w:num w:numId="9" w16cid:durableId="577401518">
    <w:abstractNumId w:val="19"/>
  </w:num>
  <w:num w:numId="10" w16cid:durableId="893393843">
    <w:abstractNumId w:val="26"/>
  </w:num>
  <w:num w:numId="11" w16cid:durableId="1749183913">
    <w:abstractNumId w:val="13"/>
  </w:num>
  <w:num w:numId="12" w16cid:durableId="1047727247">
    <w:abstractNumId w:val="30"/>
  </w:num>
  <w:num w:numId="13" w16cid:durableId="1379742712">
    <w:abstractNumId w:val="23"/>
  </w:num>
  <w:num w:numId="14" w16cid:durableId="181288010">
    <w:abstractNumId w:val="9"/>
  </w:num>
  <w:num w:numId="15" w16cid:durableId="1071347700">
    <w:abstractNumId w:val="14"/>
  </w:num>
  <w:num w:numId="16" w16cid:durableId="1752386274">
    <w:abstractNumId w:val="6"/>
  </w:num>
  <w:num w:numId="17" w16cid:durableId="1224758740">
    <w:abstractNumId w:val="24"/>
  </w:num>
  <w:num w:numId="18" w16cid:durableId="2080394652">
    <w:abstractNumId w:val="5"/>
  </w:num>
  <w:num w:numId="19" w16cid:durableId="761533842">
    <w:abstractNumId w:val="15"/>
  </w:num>
  <w:num w:numId="20" w16cid:durableId="1466852103">
    <w:abstractNumId w:val="18"/>
  </w:num>
  <w:num w:numId="21" w16cid:durableId="871303145">
    <w:abstractNumId w:val="8"/>
  </w:num>
  <w:num w:numId="22" w16cid:durableId="1136684215">
    <w:abstractNumId w:val="21"/>
  </w:num>
  <w:num w:numId="23" w16cid:durableId="1966891760">
    <w:abstractNumId w:val="25"/>
  </w:num>
  <w:num w:numId="24" w16cid:durableId="1078751500">
    <w:abstractNumId w:val="4"/>
  </w:num>
  <w:num w:numId="25" w16cid:durableId="744380835">
    <w:abstractNumId w:val="7"/>
  </w:num>
  <w:num w:numId="26" w16cid:durableId="192958541">
    <w:abstractNumId w:val="10"/>
  </w:num>
  <w:num w:numId="27" w16cid:durableId="830945955">
    <w:abstractNumId w:val="17"/>
  </w:num>
  <w:num w:numId="28" w16cid:durableId="425418190">
    <w:abstractNumId w:val="29"/>
  </w:num>
  <w:num w:numId="29" w16cid:durableId="207228625">
    <w:abstractNumId w:val="2"/>
  </w:num>
  <w:num w:numId="30" w16cid:durableId="735275604">
    <w:abstractNumId w:val="28"/>
  </w:num>
  <w:num w:numId="31" w16cid:durableId="14006654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9C"/>
    <w:rsid w:val="0002552D"/>
    <w:rsid w:val="00040D93"/>
    <w:rsid w:val="000434E7"/>
    <w:rsid w:val="00057239"/>
    <w:rsid w:val="00063D06"/>
    <w:rsid w:val="000643F7"/>
    <w:rsid w:val="000A4B01"/>
    <w:rsid w:val="000B4ACA"/>
    <w:rsid w:val="000D2082"/>
    <w:rsid w:val="000D2577"/>
    <w:rsid w:val="000D3557"/>
    <w:rsid w:val="000F2B7F"/>
    <w:rsid w:val="0014195B"/>
    <w:rsid w:val="00150BA0"/>
    <w:rsid w:val="00163BA5"/>
    <w:rsid w:val="00166775"/>
    <w:rsid w:val="00166E37"/>
    <w:rsid w:val="001764CF"/>
    <w:rsid w:val="00191710"/>
    <w:rsid w:val="001A7EC4"/>
    <w:rsid w:val="00211695"/>
    <w:rsid w:val="00235E33"/>
    <w:rsid w:val="00236BA9"/>
    <w:rsid w:val="0024157E"/>
    <w:rsid w:val="002447B9"/>
    <w:rsid w:val="00266B61"/>
    <w:rsid w:val="00277F01"/>
    <w:rsid w:val="002A38DE"/>
    <w:rsid w:val="002F5BD7"/>
    <w:rsid w:val="003438F0"/>
    <w:rsid w:val="00352330"/>
    <w:rsid w:val="00375E9C"/>
    <w:rsid w:val="00380C4A"/>
    <w:rsid w:val="003825AD"/>
    <w:rsid w:val="003874BB"/>
    <w:rsid w:val="00392DB3"/>
    <w:rsid w:val="003939D6"/>
    <w:rsid w:val="003A538D"/>
    <w:rsid w:val="003C6F6F"/>
    <w:rsid w:val="003D1FB5"/>
    <w:rsid w:val="003D4B3D"/>
    <w:rsid w:val="003E4BAC"/>
    <w:rsid w:val="00403AA7"/>
    <w:rsid w:val="00407F98"/>
    <w:rsid w:val="00416731"/>
    <w:rsid w:val="00452B61"/>
    <w:rsid w:val="00457D87"/>
    <w:rsid w:val="00466DE8"/>
    <w:rsid w:val="004720F4"/>
    <w:rsid w:val="00472A85"/>
    <w:rsid w:val="004828B9"/>
    <w:rsid w:val="004835C2"/>
    <w:rsid w:val="004835D6"/>
    <w:rsid w:val="00483A50"/>
    <w:rsid w:val="00496293"/>
    <w:rsid w:val="00496C72"/>
    <w:rsid w:val="004A5F3F"/>
    <w:rsid w:val="004D0A1D"/>
    <w:rsid w:val="004D63CA"/>
    <w:rsid w:val="004E5BBF"/>
    <w:rsid w:val="00507217"/>
    <w:rsid w:val="005328E9"/>
    <w:rsid w:val="00551F27"/>
    <w:rsid w:val="0058469A"/>
    <w:rsid w:val="00593597"/>
    <w:rsid w:val="005C15AF"/>
    <w:rsid w:val="005C2035"/>
    <w:rsid w:val="005C7F54"/>
    <w:rsid w:val="005D7226"/>
    <w:rsid w:val="005D7A8B"/>
    <w:rsid w:val="005E2953"/>
    <w:rsid w:val="00603B55"/>
    <w:rsid w:val="00615205"/>
    <w:rsid w:val="006809B8"/>
    <w:rsid w:val="006B03CD"/>
    <w:rsid w:val="006C0A7A"/>
    <w:rsid w:val="006D73A6"/>
    <w:rsid w:val="006E05E1"/>
    <w:rsid w:val="006E0F3D"/>
    <w:rsid w:val="00702490"/>
    <w:rsid w:val="00714A9C"/>
    <w:rsid w:val="007626F8"/>
    <w:rsid w:val="00764B26"/>
    <w:rsid w:val="0078066A"/>
    <w:rsid w:val="0079301F"/>
    <w:rsid w:val="00795183"/>
    <w:rsid w:val="007A255C"/>
    <w:rsid w:val="007A72E8"/>
    <w:rsid w:val="007E1903"/>
    <w:rsid w:val="00820870"/>
    <w:rsid w:val="00824078"/>
    <w:rsid w:val="00825F74"/>
    <w:rsid w:val="008260AB"/>
    <w:rsid w:val="008361BA"/>
    <w:rsid w:val="00837E10"/>
    <w:rsid w:val="0085237D"/>
    <w:rsid w:val="00867E94"/>
    <w:rsid w:val="0087639B"/>
    <w:rsid w:val="00897D66"/>
    <w:rsid w:val="008C7A63"/>
    <w:rsid w:val="008E03A8"/>
    <w:rsid w:val="0091144B"/>
    <w:rsid w:val="00926761"/>
    <w:rsid w:val="00944968"/>
    <w:rsid w:val="009617FF"/>
    <w:rsid w:val="00972E88"/>
    <w:rsid w:val="00986232"/>
    <w:rsid w:val="0099630B"/>
    <w:rsid w:val="009A2BC4"/>
    <w:rsid w:val="009B0884"/>
    <w:rsid w:val="009D0954"/>
    <w:rsid w:val="00A212DA"/>
    <w:rsid w:val="00A651D5"/>
    <w:rsid w:val="00AA1129"/>
    <w:rsid w:val="00AA4AAC"/>
    <w:rsid w:val="00AA6926"/>
    <w:rsid w:val="00AC2928"/>
    <w:rsid w:val="00AD5C81"/>
    <w:rsid w:val="00AD7604"/>
    <w:rsid w:val="00AD7A6C"/>
    <w:rsid w:val="00B07D73"/>
    <w:rsid w:val="00B23CDB"/>
    <w:rsid w:val="00B24EF5"/>
    <w:rsid w:val="00B76CBC"/>
    <w:rsid w:val="00B85316"/>
    <w:rsid w:val="00B913E8"/>
    <w:rsid w:val="00BA5A74"/>
    <w:rsid w:val="00BB321D"/>
    <w:rsid w:val="00BC4CC0"/>
    <w:rsid w:val="00BE2B70"/>
    <w:rsid w:val="00BE7822"/>
    <w:rsid w:val="00BF640E"/>
    <w:rsid w:val="00BF7BCF"/>
    <w:rsid w:val="00C04557"/>
    <w:rsid w:val="00C10402"/>
    <w:rsid w:val="00C1092A"/>
    <w:rsid w:val="00C1594E"/>
    <w:rsid w:val="00C15D56"/>
    <w:rsid w:val="00C2282C"/>
    <w:rsid w:val="00C33FFD"/>
    <w:rsid w:val="00C348FF"/>
    <w:rsid w:val="00C57765"/>
    <w:rsid w:val="00C62912"/>
    <w:rsid w:val="00C76702"/>
    <w:rsid w:val="00C832A9"/>
    <w:rsid w:val="00C94726"/>
    <w:rsid w:val="00C9477A"/>
    <w:rsid w:val="00CA053D"/>
    <w:rsid w:val="00CD30AA"/>
    <w:rsid w:val="00CE7856"/>
    <w:rsid w:val="00CF1BBB"/>
    <w:rsid w:val="00CF3F86"/>
    <w:rsid w:val="00CF503B"/>
    <w:rsid w:val="00CF7C44"/>
    <w:rsid w:val="00D117F7"/>
    <w:rsid w:val="00D246E2"/>
    <w:rsid w:val="00D42D40"/>
    <w:rsid w:val="00D4674D"/>
    <w:rsid w:val="00D6797B"/>
    <w:rsid w:val="00D81465"/>
    <w:rsid w:val="00DD0974"/>
    <w:rsid w:val="00DD7334"/>
    <w:rsid w:val="00DE47C9"/>
    <w:rsid w:val="00DF0AB5"/>
    <w:rsid w:val="00DF38C1"/>
    <w:rsid w:val="00E06C7B"/>
    <w:rsid w:val="00E16AD9"/>
    <w:rsid w:val="00E25000"/>
    <w:rsid w:val="00E31766"/>
    <w:rsid w:val="00E42590"/>
    <w:rsid w:val="00E61CB8"/>
    <w:rsid w:val="00E752B6"/>
    <w:rsid w:val="00E96B26"/>
    <w:rsid w:val="00EA7DBD"/>
    <w:rsid w:val="00EC66DD"/>
    <w:rsid w:val="00ED31E2"/>
    <w:rsid w:val="00ED4531"/>
    <w:rsid w:val="00EE7CEF"/>
    <w:rsid w:val="00F312C9"/>
    <w:rsid w:val="00F7333F"/>
    <w:rsid w:val="00F86461"/>
    <w:rsid w:val="00FA0E53"/>
    <w:rsid w:val="00FA4DCC"/>
    <w:rsid w:val="00FB3253"/>
    <w:rsid w:val="00FB6195"/>
    <w:rsid w:val="00FC4D43"/>
    <w:rsid w:val="00FC6A77"/>
    <w:rsid w:val="00FD0293"/>
    <w:rsid w:val="00FF1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D237"/>
  <w15:chartTrackingRefBased/>
  <w15:docId w15:val="{6F59E7E7-6032-43AF-83E4-23CED6EB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4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dSection">
    <w:name w:val="Numbd Section"/>
    <w:link w:val="NumbdSectionChar"/>
    <w:rsid w:val="00235E33"/>
    <w:pPr>
      <w:numPr>
        <w:numId w:val="2"/>
      </w:numPr>
      <w:spacing w:after="240" w:line="240" w:lineRule="auto"/>
      <w:ind w:hanging="360"/>
    </w:pPr>
    <w:rPr>
      <w:rFonts w:ascii="Segoe UI Semibold" w:hAnsi="Segoe UI Semibold"/>
      <w:color w:val="0F4761" w:themeColor="accent1" w:themeShade="BF"/>
      <w:sz w:val="32"/>
    </w:rPr>
  </w:style>
  <w:style w:type="character" w:customStyle="1" w:styleId="NumbdSectionChar">
    <w:name w:val="Numbd Section Char"/>
    <w:basedOn w:val="DefaultParagraphFont"/>
    <w:link w:val="NumbdSection"/>
    <w:rsid w:val="00235E33"/>
    <w:rPr>
      <w:rFonts w:ascii="Segoe UI Semibold" w:hAnsi="Segoe UI Semibold"/>
      <w:color w:val="0F4761" w:themeColor="accent1" w:themeShade="BF"/>
      <w:sz w:val="32"/>
    </w:rPr>
  </w:style>
  <w:style w:type="character" w:customStyle="1" w:styleId="Heading1Char">
    <w:name w:val="Heading 1 Char"/>
    <w:basedOn w:val="DefaultParagraphFont"/>
    <w:link w:val="Heading1"/>
    <w:uiPriority w:val="9"/>
    <w:rsid w:val="00714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4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4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A9C"/>
    <w:rPr>
      <w:rFonts w:eastAsiaTheme="majorEastAsia" w:cstheme="majorBidi"/>
      <w:color w:val="272727" w:themeColor="text1" w:themeTint="D8"/>
    </w:rPr>
  </w:style>
  <w:style w:type="paragraph" w:styleId="Title">
    <w:name w:val="Title"/>
    <w:basedOn w:val="Normal"/>
    <w:next w:val="Normal"/>
    <w:link w:val="TitleChar"/>
    <w:uiPriority w:val="10"/>
    <w:qFormat/>
    <w:rsid w:val="0071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A9C"/>
    <w:pPr>
      <w:spacing w:before="160"/>
      <w:jc w:val="center"/>
    </w:pPr>
    <w:rPr>
      <w:i/>
      <w:iCs/>
      <w:color w:val="404040" w:themeColor="text1" w:themeTint="BF"/>
    </w:rPr>
  </w:style>
  <w:style w:type="character" w:customStyle="1" w:styleId="QuoteChar">
    <w:name w:val="Quote Char"/>
    <w:basedOn w:val="DefaultParagraphFont"/>
    <w:link w:val="Quote"/>
    <w:uiPriority w:val="29"/>
    <w:rsid w:val="00714A9C"/>
    <w:rPr>
      <w:i/>
      <w:iCs/>
      <w:color w:val="404040" w:themeColor="text1" w:themeTint="BF"/>
    </w:rPr>
  </w:style>
  <w:style w:type="paragraph" w:styleId="ListParagraph">
    <w:name w:val="List Paragraph"/>
    <w:basedOn w:val="Normal"/>
    <w:uiPriority w:val="34"/>
    <w:qFormat/>
    <w:rsid w:val="00714A9C"/>
    <w:pPr>
      <w:ind w:left="720"/>
      <w:contextualSpacing/>
    </w:pPr>
  </w:style>
  <w:style w:type="character" w:styleId="IntenseEmphasis">
    <w:name w:val="Intense Emphasis"/>
    <w:basedOn w:val="DefaultParagraphFont"/>
    <w:uiPriority w:val="21"/>
    <w:qFormat/>
    <w:rsid w:val="00714A9C"/>
    <w:rPr>
      <w:i/>
      <w:iCs/>
      <w:color w:val="0F4761" w:themeColor="accent1" w:themeShade="BF"/>
    </w:rPr>
  </w:style>
  <w:style w:type="paragraph" w:styleId="IntenseQuote">
    <w:name w:val="Intense Quote"/>
    <w:basedOn w:val="Normal"/>
    <w:next w:val="Normal"/>
    <w:link w:val="IntenseQuoteChar"/>
    <w:uiPriority w:val="30"/>
    <w:qFormat/>
    <w:rsid w:val="0071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A9C"/>
    <w:rPr>
      <w:i/>
      <w:iCs/>
      <w:color w:val="0F4761" w:themeColor="accent1" w:themeShade="BF"/>
    </w:rPr>
  </w:style>
  <w:style w:type="character" w:styleId="IntenseReference">
    <w:name w:val="Intense Reference"/>
    <w:basedOn w:val="DefaultParagraphFont"/>
    <w:uiPriority w:val="32"/>
    <w:qFormat/>
    <w:rsid w:val="00714A9C"/>
    <w:rPr>
      <w:b/>
      <w:bCs/>
      <w:smallCaps/>
      <w:color w:val="0F4761" w:themeColor="accent1" w:themeShade="BF"/>
      <w:spacing w:val="5"/>
    </w:rPr>
  </w:style>
  <w:style w:type="paragraph" w:customStyle="1" w:styleId="Default">
    <w:name w:val="Default"/>
    <w:rsid w:val="000B4ACA"/>
    <w:pPr>
      <w:autoSpaceDE w:val="0"/>
      <w:autoSpaceDN w:val="0"/>
      <w:adjustRightInd w:val="0"/>
      <w:spacing w:after="0" w:line="240" w:lineRule="auto"/>
    </w:pPr>
    <w:rPr>
      <w:rFonts w:ascii="Symbol" w:hAnsi="Symbol" w:cs="Symbol"/>
      <w:color w:val="000000"/>
      <w:kern w:val="0"/>
      <w:sz w:val="24"/>
      <w:szCs w:val="24"/>
    </w:rPr>
  </w:style>
  <w:style w:type="table" w:styleId="TableGrid">
    <w:name w:val="Table Grid"/>
    <w:basedOn w:val="TableNormal"/>
    <w:uiPriority w:val="39"/>
    <w:rsid w:val="0014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1766"/>
    <w:pPr>
      <w:spacing w:after="0" w:line="240" w:lineRule="auto"/>
    </w:pPr>
    <w:rPr>
      <w:rFonts w:ascii="Arial" w:hAnsi="Arial" w:cs="Arial"/>
      <w:kern w:val="0"/>
      <w14:ligatures w14:val="none"/>
    </w:rPr>
  </w:style>
  <w:style w:type="paragraph" w:styleId="Header">
    <w:name w:val="header"/>
    <w:basedOn w:val="Normal"/>
    <w:link w:val="HeaderChar"/>
    <w:uiPriority w:val="99"/>
    <w:unhideWhenUsed/>
    <w:rsid w:val="00E31766"/>
    <w:pPr>
      <w:tabs>
        <w:tab w:val="center" w:pos="4513"/>
        <w:tab w:val="right" w:pos="9026"/>
      </w:tabs>
      <w:spacing w:after="0" w:line="240" w:lineRule="auto"/>
    </w:pPr>
    <w:rPr>
      <w:rFonts w:ascii="Arial" w:hAnsi="Arial" w:cs="Arial"/>
      <w:kern w:val="0"/>
      <w14:ligatures w14:val="none"/>
    </w:rPr>
  </w:style>
  <w:style w:type="character" w:customStyle="1" w:styleId="HeaderChar">
    <w:name w:val="Header Char"/>
    <w:basedOn w:val="DefaultParagraphFont"/>
    <w:link w:val="Header"/>
    <w:uiPriority w:val="99"/>
    <w:rsid w:val="00E31766"/>
    <w:rPr>
      <w:rFonts w:ascii="Arial" w:hAnsi="Arial" w:cs="Arial"/>
      <w:kern w:val="0"/>
      <w14:ligatures w14:val="none"/>
    </w:rPr>
  </w:style>
  <w:style w:type="paragraph" w:styleId="Footer">
    <w:name w:val="footer"/>
    <w:basedOn w:val="Normal"/>
    <w:link w:val="FooterChar"/>
    <w:uiPriority w:val="99"/>
    <w:unhideWhenUsed/>
    <w:rsid w:val="00E31766"/>
    <w:pPr>
      <w:tabs>
        <w:tab w:val="center" w:pos="4513"/>
        <w:tab w:val="right" w:pos="9026"/>
      </w:tabs>
      <w:spacing w:after="0" w:line="240" w:lineRule="auto"/>
    </w:pPr>
    <w:rPr>
      <w:rFonts w:ascii="Arial" w:hAnsi="Arial" w:cs="Arial"/>
      <w:kern w:val="0"/>
      <w14:ligatures w14:val="none"/>
    </w:rPr>
  </w:style>
  <w:style w:type="character" w:customStyle="1" w:styleId="FooterChar">
    <w:name w:val="Footer Char"/>
    <w:basedOn w:val="DefaultParagraphFont"/>
    <w:link w:val="Footer"/>
    <w:uiPriority w:val="99"/>
    <w:rsid w:val="00E31766"/>
    <w:rPr>
      <w:rFonts w:ascii="Arial" w:hAnsi="Arial" w:cs="Arial"/>
      <w:kern w:val="0"/>
      <w14:ligatures w14:val="none"/>
    </w:rPr>
  </w:style>
  <w:style w:type="character" w:styleId="PlaceholderText">
    <w:name w:val="Placeholder Text"/>
    <w:basedOn w:val="DefaultParagraphFont"/>
    <w:uiPriority w:val="99"/>
    <w:semiHidden/>
    <w:rsid w:val="00E31766"/>
    <w:rPr>
      <w:color w:val="666666"/>
    </w:rPr>
  </w:style>
  <w:style w:type="character" w:styleId="Hyperlink">
    <w:name w:val="Hyperlink"/>
    <w:basedOn w:val="DefaultParagraphFont"/>
    <w:uiPriority w:val="99"/>
    <w:semiHidden/>
    <w:unhideWhenUsed/>
    <w:rsid w:val="00D117F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66786">
      <w:bodyDiv w:val="1"/>
      <w:marLeft w:val="0"/>
      <w:marRight w:val="0"/>
      <w:marTop w:val="0"/>
      <w:marBottom w:val="0"/>
      <w:divBdr>
        <w:top w:val="none" w:sz="0" w:space="0" w:color="auto"/>
        <w:left w:val="none" w:sz="0" w:space="0" w:color="auto"/>
        <w:bottom w:val="none" w:sz="0" w:space="0" w:color="auto"/>
        <w:right w:val="none" w:sz="0" w:space="0" w:color="auto"/>
      </w:divBdr>
    </w:div>
    <w:div w:id="814224948">
      <w:bodyDiv w:val="1"/>
      <w:marLeft w:val="0"/>
      <w:marRight w:val="0"/>
      <w:marTop w:val="0"/>
      <w:marBottom w:val="0"/>
      <w:divBdr>
        <w:top w:val="none" w:sz="0" w:space="0" w:color="auto"/>
        <w:left w:val="none" w:sz="0" w:space="0" w:color="auto"/>
        <w:bottom w:val="none" w:sz="0" w:space="0" w:color="auto"/>
        <w:right w:val="none" w:sz="0" w:space="0" w:color="auto"/>
      </w:divBdr>
    </w:div>
    <w:div w:id="1353723864">
      <w:bodyDiv w:val="1"/>
      <w:marLeft w:val="0"/>
      <w:marRight w:val="0"/>
      <w:marTop w:val="0"/>
      <w:marBottom w:val="0"/>
      <w:divBdr>
        <w:top w:val="none" w:sz="0" w:space="0" w:color="auto"/>
        <w:left w:val="none" w:sz="0" w:space="0" w:color="auto"/>
        <w:bottom w:val="none" w:sz="0" w:space="0" w:color="auto"/>
        <w:right w:val="none" w:sz="0" w:space="0" w:color="auto"/>
      </w:divBdr>
    </w:div>
    <w:div w:id="151742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Freferrals@RBWM.gov.uk"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MARFreferrals@RBWM.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Freferrals@RBWM.gov.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9794A35F5F464C9F87445052B0618B"/>
        <w:category>
          <w:name w:val="General"/>
          <w:gallery w:val="placeholder"/>
        </w:category>
        <w:types>
          <w:type w:val="bbPlcHdr"/>
        </w:types>
        <w:behaviors>
          <w:behavior w:val="content"/>
        </w:behaviors>
        <w:guid w:val="{783B4BCF-CAFF-4146-AD7C-6D6A19BE80D5}"/>
      </w:docPartPr>
      <w:docPartBody>
        <w:p w:rsidR="00D86272" w:rsidRDefault="00D86272" w:rsidP="00D86272">
          <w:pPr>
            <w:pStyle w:val="039794A35F5F464C9F87445052B0618B"/>
          </w:pPr>
          <w:r w:rsidRPr="00C2515B">
            <w:rPr>
              <w:rStyle w:val="PlaceholderText"/>
            </w:rPr>
            <w:t>Choose an item.</w:t>
          </w:r>
        </w:p>
      </w:docPartBody>
    </w:docPart>
    <w:docPart>
      <w:docPartPr>
        <w:name w:val="0F42E0D63C904A7EB910BEE8ECD694C3"/>
        <w:category>
          <w:name w:val="General"/>
          <w:gallery w:val="placeholder"/>
        </w:category>
        <w:types>
          <w:type w:val="bbPlcHdr"/>
        </w:types>
        <w:behaviors>
          <w:behavior w:val="content"/>
        </w:behaviors>
        <w:guid w:val="{84068BB6-2B16-4D53-8ACE-AF37B70E6A4A}"/>
      </w:docPartPr>
      <w:docPartBody>
        <w:p w:rsidR="00D86272" w:rsidRDefault="00D86272" w:rsidP="00D86272">
          <w:pPr>
            <w:pStyle w:val="0F42E0D63C904A7EB910BEE8ECD694C3"/>
          </w:pPr>
          <w:r w:rsidRPr="00C2515B">
            <w:rPr>
              <w:rStyle w:val="PlaceholderText"/>
            </w:rPr>
            <w:t>Choose an item.</w:t>
          </w:r>
        </w:p>
      </w:docPartBody>
    </w:docPart>
    <w:docPart>
      <w:docPartPr>
        <w:name w:val="88F0D724869C4A7BB5BD8042613F219B"/>
        <w:category>
          <w:name w:val="General"/>
          <w:gallery w:val="placeholder"/>
        </w:category>
        <w:types>
          <w:type w:val="bbPlcHdr"/>
        </w:types>
        <w:behaviors>
          <w:behavior w:val="content"/>
        </w:behaviors>
        <w:guid w:val="{DD83A3A2-4FEC-4AE0-B93C-E974CC258647}"/>
      </w:docPartPr>
      <w:docPartBody>
        <w:p w:rsidR="00D86272" w:rsidRDefault="00D86272" w:rsidP="00D86272">
          <w:pPr>
            <w:pStyle w:val="88F0D724869C4A7BB5BD8042613F219B"/>
          </w:pPr>
          <w:r w:rsidRPr="00C251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72"/>
    <w:rsid w:val="000D11A1"/>
    <w:rsid w:val="00466DE8"/>
    <w:rsid w:val="004720F4"/>
    <w:rsid w:val="00472A85"/>
    <w:rsid w:val="004F6747"/>
    <w:rsid w:val="005C7F54"/>
    <w:rsid w:val="007626F8"/>
    <w:rsid w:val="00A46704"/>
    <w:rsid w:val="00BE2B70"/>
    <w:rsid w:val="00CD30AA"/>
    <w:rsid w:val="00CE7856"/>
    <w:rsid w:val="00D4056C"/>
    <w:rsid w:val="00D86272"/>
    <w:rsid w:val="00DE4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272"/>
    <w:rPr>
      <w:color w:val="666666"/>
    </w:rPr>
  </w:style>
  <w:style w:type="paragraph" w:customStyle="1" w:styleId="039794A35F5F464C9F87445052B0618B">
    <w:name w:val="039794A35F5F464C9F87445052B0618B"/>
    <w:rsid w:val="00D86272"/>
  </w:style>
  <w:style w:type="paragraph" w:customStyle="1" w:styleId="0F42E0D63C904A7EB910BEE8ECD694C3">
    <w:name w:val="0F42E0D63C904A7EB910BEE8ECD694C3"/>
    <w:rsid w:val="00D86272"/>
  </w:style>
  <w:style w:type="paragraph" w:customStyle="1" w:styleId="88F0D724869C4A7BB5BD8042613F219B">
    <w:name w:val="88F0D724869C4A7BB5BD8042613F219B"/>
    <w:rsid w:val="00D86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607B-A53D-43E6-B291-413CF23C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6601</Words>
  <Characters>37631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Fitzgerald</dc:creator>
  <cp:keywords/>
  <dc:description/>
  <cp:lastModifiedBy>Elaine Pritchard</cp:lastModifiedBy>
  <cp:revision>3</cp:revision>
  <cp:lastPrinted>2025-10-10T13:51:00Z</cp:lastPrinted>
  <dcterms:created xsi:type="dcterms:W3CDTF">2026-03-31T10:18:00Z</dcterms:created>
  <dcterms:modified xsi:type="dcterms:W3CDTF">2026-03-31T10:18:00Z</dcterms:modified>
</cp:coreProperties>
</file>